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B2" w:rsidRDefault="00B6589B" w:rsidP="00340235">
      <w:r>
        <w:rPr>
          <w:rFonts w:ascii="Book Antiqua" w:hAnsi="Book Antiqua"/>
          <w:b/>
          <w:sz w:val="32"/>
          <w:szCs w:val="32"/>
        </w:rPr>
        <w:t xml:space="preserve">                                   </w:t>
      </w:r>
      <w:r w:rsidR="00447664">
        <w:t xml:space="preserve">                                 </w:t>
      </w:r>
    </w:p>
    <w:p w:rsidR="00CE4CED" w:rsidRPr="00CC5C57" w:rsidRDefault="00CE4CED">
      <w:pPr>
        <w:pStyle w:val="Title"/>
      </w:pPr>
      <w:r w:rsidRPr="00CC5C57">
        <w:t xml:space="preserve">LIFE INSURANCE CORPORATION OF </w:t>
      </w:r>
      <w:smartTag w:uri="urn:schemas-microsoft-com:office:smarttags" w:element="country-region">
        <w:smartTag w:uri="urn:schemas-microsoft-com:office:smarttags" w:element="place">
          <w:r w:rsidRPr="00CC5C57">
            <w:t>INDIA</w:t>
          </w:r>
        </w:smartTag>
      </w:smartTag>
    </w:p>
    <w:p w:rsidR="00CE4CED" w:rsidRPr="00CC5C57" w:rsidRDefault="00CE4CED">
      <w:pPr>
        <w:pStyle w:val="Heading2"/>
        <w:rPr>
          <w:rFonts w:ascii="Arial" w:hAnsi="Arial" w:cs="Arial"/>
          <w:sz w:val="24"/>
        </w:rPr>
      </w:pPr>
      <w:r w:rsidRPr="00CC5C57">
        <w:rPr>
          <w:rFonts w:ascii="Arial" w:hAnsi="Arial" w:cs="Arial"/>
          <w:sz w:val="24"/>
        </w:rPr>
        <w:t>CENTRAL OFFICE</w:t>
      </w:r>
    </w:p>
    <w:p w:rsidR="00422C04" w:rsidRPr="00CC5C57" w:rsidRDefault="00422C04">
      <w:pPr>
        <w:jc w:val="center"/>
        <w:rPr>
          <w:rFonts w:ascii="Book Antiqua" w:hAnsi="Book Antiqua"/>
          <w:b/>
          <w:sz w:val="22"/>
        </w:rPr>
      </w:pPr>
    </w:p>
    <w:p w:rsidR="00C22453" w:rsidRDefault="00C22453">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CE4CED" w:rsidRPr="00CC5C57" w:rsidRDefault="00CE4CED">
      <w:pPr>
        <w:rPr>
          <w:rFonts w:ascii="Arial" w:hAnsi="Arial" w:cs="Arial"/>
          <w:sz w:val="22"/>
        </w:rPr>
      </w:pPr>
      <w:r w:rsidRPr="00CC5C57">
        <w:rPr>
          <w:rFonts w:ascii="Arial" w:hAnsi="Arial" w:cs="Arial"/>
          <w:sz w:val="22"/>
        </w:rPr>
        <w:t xml:space="preserve">Dept: </w:t>
      </w:r>
      <w:r w:rsidR="00B60EA0" w:rsidRPr="00CC5C57">
        <w:rPr>
          <w:rFonts w:ascii="Arial" w:hAnsi="Arial" w:cs="Arial"/>
          <w:sz w:val="22"/>
        </w:rPr>
        <w:t>Product Development</w:t>
      </w:r>
      <w:r w:rsidRPr="00CC5C57">
        <w:rPr>
          <w:rFonts w:ascii="Arial" w:hAnsi="Arial" w:cs="Arial"/>
          <w:sz w:val="22"/>
        </w:rPr>
        <w:tab/>
      </w:r>
      <w:r w:rsidRPr="00CC5C57">
        <w:rPr>
          <w:rFonts w:ascii="Arial" w:hAnsi="Arial" w:cs="Arial"/>
          <w:sz w:val="22"/>
        </w:rPr>
        <w:tab/>
      </w:r>
      <w:r w:rsidRPr="00CC5C57">
        <w:rPr>
          <w:rFonts w:ascii="Arial" w:hAnsi="Arial" w:cs="Arial"/>
          <w:sz w:val="22"/>
        </w:rPr>
        <w:tab/>
      </w:r>
      <w:r w:rsidRPr="00CC5C57">
        <w:rPr>
          <w:rFonts w:ascii="Arial" w:hAnsi="Arial" w:cs="Arial"/>
          <w:sz w:val="22"/>
        </w:rPr>
        <w:tab/>
      </w:r>
      <w:r w:rsidRPr="00CC5C57">
        <w:rPr>
          <w:rFonts w:ascii="Arial" w:hAnsi="Arial" w:cs="Arial"/>
          <w:sz w:val="22"/>
        </w:rPr>
        <w:tab/>
      </w:r>
      <w:r w:rsidRPr="00CC5C57">
        <w:rPr>
          <w:rFonts w:ascii="Arial" w:hAnsi="Arial" w:cs="Arial"/>
          <w:sz w:val="22"/>
        </w:rPr>
        <w:tab/>
      </w:r>
      <w:r w:rsidR="00306691" w:rsidRPr="00CC5C57">
        <w:rPr>
          <w:rFonts w:ascii="Arial" w:hAnsi="Arial" w:cs="Arial"/>
          <w:sz w:val="22"/>
        </w:rPr>
        <w:tab/>
      </w:r>
      <w:r w:rsidRPr="00CC5C57">
        <w:rPr>
          <w:rFonts w:ascii="Arial" w:hAnsi="Arial" w:cs="Arial"/>
          <w:sz w:val="22"/>
        </w:rPr>
        <w:t>“</w:t>
      </w:r>
      <w:proofErr w:type="spellStart"/>
      <w:r w:rsidRPr="00CC5C57">
        <w:rPr>
          <w:rFonts w:ascii="Arial" w:hAnsi="Arial" w:cs="Arial"/>
          <w:sz w:val="22"/>
        </w:rPr>
        <w:t>Yogakshema</w:t>
      </w:r>
      <w:proofErr w:type="spellEnd"/>
      <w:r w:rsidRPr="00CC5C57">
        <w:rPr>
          <w:rFonts w:ascii="Arial" w:hAnsi="Arial" w:cs="Arial"/>
          <w:sz w:val="22"/>
        </w:rPr>
        <w:t>”</w:t>
      </w:r>
    </w:p>
    <w:p w:rsidR="00CE4CED" w:rsidRPr="00CC5C57" w:rsidRDefault="00CE4CED">
      <w:pPr>
        <w:rPr>
          <w:rFonts w:ascii="Arial" w:hAnsi="Arial" w:cs="Arial"/>
          <w:sz w:val="22"/>
        </w:rPr>
      </w:pPr>
      <w:r w:rsidRPr="00CC5C57">
        <w:rPr>
          <w:rFonts w:ascii="Arial" w:hAnsi="Arial" w:cs="Arial"/>
          <w:sz w:val="22"/>
        </w:rPr>
        <w:tab/>
      </w:r>
      <w:r w:rsidRPr="00CC5C57">
        <w:rPr>
          <w:rFonts w:ascii="Arial" w:hAnsi="Arial" w:cs="Arial"/>
          <w:sz w:val="22"/>
        </w:rPr>
        <w:tab/>
      </w:r>
      <w:r w:rsidRPr="00CC5C57">
        <w:rPr>
          <w:rFonts w:ascii="Arial" w:hAnsi="Arial" w:cs="Arial"/>
          <w:sz w:val="22"/>
        </w:rPr>
        <w:tab/>
      </w:r>
      <w:r w:rsidRPr="00CC5C57">
        <w:rPr>
          <w:rFonts w:ascii="Arial" w:hAnsi="Arial" w:cs="Arial"/>
          <w:sz w:val="22"/>
        </w:rPr>
        <w:tab/>
      </w:r>
      <w:r w:rsidRPr="00CC5C57">
        <w:rPr>
          <w:rFonts w:ascii="Arial" w:hAnsi="Arial" w:cs="Arial"/>
          <w:sz w:val="22"/>
        </w:rPr>
        <w:tab/>
      </w:r>
      <w:r w:rsidR="00021011">
        <w:rPr>
          <w:rFonts w:ascii="Arial" w:hAnsi="Arial" w:cs="Arial"/>
          <w:sz w:val="22"/>
        </w:rPr>
        <w:tab/>
      </w:r>
      <w:r w:rsidR="00021011">
        <w:rPr>
          <w:rFonts w:ascii="Arial" w:hAnsi="Arial" w:cs="Arial"/>
          <w:sz w:val="22"/>
        </w:rPr>
        <w:tab/>
      </w:r>
      <w:r w:rsidRPr="00CC5C57">
        <w:rPr>
          <w:rFonts w:ascii="Arial" w:hAnsi="Arial" w:cs="Arial"/>
          <w:sz w:val="22"/>
        </w:rPr>
        <w:tab/>
      </w:r>
      <w:r w:rsidRPr="00CC5C57">
        <w:rPr>
          <w:rFonts w:ascii="Arial" w:hAnsi="Arial" w:cs="Arial"/>
          <w:sz w:val="22"/>
        </w:rPr>
        <w:tab/>
      </w:r>
      <w:r w:rsidR="00306691" w:rsidRPr="00CC5C57">
        <w:rPr>
          <w:rFonts w:ascii="Arial" w:hAnsi="Arial" w:cs="Arial"/>
          <w:sz w:val="22"/>
        </w:rPr>
        <w:tab/>
      </w:r>
      <w:proofErr w:type="spellStart"/>
      <w:r w:rsidRPr="00CC5C57">
        <w:rPr>
          <w:rFonts w:ascii="Arial" w:hAnsi="Arial" w:cs="Arial"/>
          <w:sz w:val="22"/>
        </w:rPr>
        <w:t>Jeevan</w:t>
      </w:r>
      <w:proofErr w:type="spellEnd"/>
      <w:r w:rsidRPr="00CC5C57">
        <w:rPr>
          <w:rFonts w:ascii="Arial" w:hAnsi="Arial" w:cs="Arial"/>
          <w:sz w:val="22"/>
        </w:rPr>
        <w:t xml:space="preserve"> </w:t>
      </w:r>
      <w:proofErr w:type="spellStart"/>
      <w:r w:rsidRPr="00CC5C57">
        <w:rPr>
          <w:rFonts w:ascii="Arial" w:hAnsi="Arial" w:cs="Arial"/>
          <w:sz w:val="22"/>
        </w:rPr>
        <w:t>Bima</w:t>
      </w:r>
      <w:proofErr w:type="spellEnd"/>
      <w:r w:rsidRPr="00CC5C57">
        <w:rPr>
          <w:rFonts w:ascii="Arial" w:hAnsi="Arial" w:cs="Arial"/>
          <w:sz w:val="22"/>
        </w:rPr>
        <w:t xml:space="preserve"> </w:t>
      </w:r>
      <w:proofErr w:type="spellStart"/>
      <w:r w:rsidRPr="00CC5C57">
        <w:rPr>
          <w:rFonts w:ascii="Arial" w:hAnsi="Arial" w:cs="Arial"/>
          <w:sz w:val="22"/>
        </w:rPr>
        <w:t>Marg</w:t>
      </w:r>
      <w:proofErr w:type="spellEnd"/>
    </w:p>
    <w:p w:rsidR="00C22453" w:rsidRDefault="00CE4CED" w:rsidP="0058492E">
      <w:pPr>
        <w:rPr>
          <w:rFonts w:ascii="Arial" w:hAnsi="Arial" w:cs="Arial"/>
          <w:sz w:val="22"/>
        </w:rPr>
      </w:pPr>
      <w:r w:rsidRPr="00CC5C57">
        <w:rPr>
          <w:rFonts w:ascii="Arial" w:hAnsi="Arial" w:cs="Arial"/>
          <w:sz w:val="22"/>
        </w:rPr>
        <w:tab/>
      </w:r>
      <w:r w:rsidRPr="00CC5C57">
        <w:rPr>
          <w:rFonts w:ascii="Arial" w:hAnsi="Arial" w:cs="Arial"/>
          <w:sz w:val="22"/>
        </w:rPr>
        <w:tab/>
      </w:r>
      <w:r w:rsidRPr="00CC5C57">
        <w:rPr>
          <w:rFonts w:ascii="Arial" w:hAnsi="Arial" w:cs="Arial"/>
          <w:sz w:val="22"/>
        </w:rPr>
        <w:tab/>
      </w:r>
      <w:r w:rsidRPr="00CC5C57">
        <w:rPr>
          <w:rFonts w:ascii="Arial" w:hAnsi="Arial" w:cs="Arial"/>
          <w:sz w:val="22"/>
        </w:rPr>
        <w:tab/>
      </w:r>
      <w:r w:rsidR="00F8475F">
        <w:rPr>
          <w:rFonts w:ascii="Arial" w:hAnsi="Arial" w:cs="Arial"/>
          <w:sz w:val="22"/>
        </w:rPr>
        <w:tab/>
      </w:r>
      <w:r w:rsidRPr="00CC5C57">
        <w:rPr>
          <w:rFonts w:ascii="Arial" w:hAnsi="Arial" w:cs="Arial"/>
          <w:sz w:val="22"/>
        </w:rPr>
        <w:tab/>
      </w:r>
      <w:r w:rsidR="00667B4E" w:rsidRPr="00667B4E">
        <w:rPr>
          <w:rFonts w:ascii="Arial" w:hAnsi="Arial" w:cs="Arial"/>
          <w:b/>
          <w:sz w:val="28"/>
        </w:rPr>
        <w:t>DRAFT</w:t>
      </w:r>
      <w:r w:rsidRPr="00CC5C57">
        <w:rPr>
          <w:rFonts w:ascii="Arial" w:hAnsi="Arial" w:cs="Arial"/>
          <w:sz w:val="22"/>
        </w:rPr>
        <w:tab/>
      </w:r>
      <w:r w:rsidRPr="00CC5C57">
        <w:rPr>
          <w:rFonts w:ascii="Arial" w:hAnsi="Arial" w:cs="Arial"/>
          <w:sz w:val="22"/>
        </w:rPr>
        <w:tab/>
      </w:r>
      <w:r w:rsidRPr="00CC5C57">
        <w:rPr>
          <w:rFonts w:ascii="Arial" w:hAnsi="Arial" w:cs="Arial"/>
          <w:sz w:val="22"/>
        </w:rPr>
        <w:tab/>
      </w:r>
      <w:r w:rsidR="002533E4">
        <w:rPr>
          <w:rFonts w:ascii="Arial" w:hAnsi="Arial" w:cs="Arial"/>
          <w:sz w:val="22"/>
        </w:rPr>
        <w:t xml:space="preserve"> </w:t>
      </w:r>
      <w:r w:rsidRPr="00CC5C57">
        <w:rPr>
          <w:rFonts w:ascii="Arial" w:hAnsi="Arial" w:cs="Arial"/>
          <w:sz w:val="22"/>
        </w:rPr>
        <w:t>Mumbai – 400 02</w:t>
      </w:r>
      <w:r w:rsidR="00667B4E">
        <w:rPr>
          <w:rFonts w:ascii="Arial" w:hAnsi="Arial" w:cs="Arial"/>
          <w:sz w:val="22"/>
        </w:rPr>
        <w:t>1</w:t>
      </w:r>
    </w:p>
    <w:p w:rsidR="00C22453" w:rsidRDefault="00C22453" w:rsidP="0058492E">
      <w:pPr>
        <w:rPr>
          <w:rFonts w:ascii="Arial" w:hAnsi="Arial" w:cs="Arial"/>
          <w:sz w:val="22"/>
        </w:rPr>
      </w:pPr>
    </w:p>
    <w:p w:rsidR="00CE4CED" w:rsidRPr="00CC5C57" w:rsidRDefault="009F1996" w:rsidP="0058492E">
      <w:pPr>
        <w:rPr>
          <w:rFonts w:ascii="Arial" w:hAnsi="Arial" w:cs="Arial"/>
          <w:sz w:val="22"/>
        </w:rPr>
      </w:pPr>
      <w:r>
        <w:rPr>
          <w:rFonts w:ascii="Arial" w:hAnsi="Arial" w:cs="Arial"/>
          <w:sz w:val="22"/>
        </w:rPr>
        <w:t>Ref</w:t>
      </w:r>
      <w:r w:rsidR="00CE4CED" w:rsidRPr="00CC5C57">
        <w:rPr>
          <w:rFonts w:ascii="Arial" w:hAnsi="Arial" w:cs="Arial"/>
          <w:sz w:val="22"/>
        </w:rPr>
        <w:t xml:space="preserve">: </w:t>
      </w:r>
      <w:r w:rsidR="00B60EA0" w:rsidRPr="00CC5C57">
        <w:rPr>
          <w:rFonts w:ascii="Arial" w:hAnsi="Arial" w:cs="Arial"/>
          <w:sz w:val="22"/>
        </w:rPr>
        <w:t>CO</w:t>
      </w:r>
      <w:r w:rsidR="00CE4CED" w:rsidRPr="00CC5C57">
        <w:rPr>
          <w:rFonts w:ascii="Arial" w:hAnsi="Arial" w:cs="Arial"/>
          <w:sz w:val="22"/>
        </w:rPr>
        <w:t>/</w:t>
      </w:r>
      <w:r w:rsidR="00CE4CED" w:rsidRPr="00021011">
        <w:rPr>
          <w:rFonts w:ascii="Arial" w:hAnsi="Arial" w:cs="Arial"/>
          <w:sz w:val="22"/>
        </w:rPr>
        <w:t>PD/</w:t>
      </w:r>
      <w:r w:rsidR="00566E04" w:rsidRPr="00C74C24">
        <w:rPr>
          <w:rFonts w:ascii="Arial" w:hAnsi="Arial" w:cs="Arial"/>
          <w:sz w:val="22"/>
        </w:rPr>
        <w:t>67</w:t>
      </w:r>
      <w:r w:rsidR="0099035F" w:rsidRPr="00C74C24">
        <w:rPr>
          <w:rFonts w:ascii="Arial" w:hAnsi="Arial" w:cs="Arial"/>
          <w:sz w:val="22"/>
        </w:rPr>
        <w:t xml:space="preserve">        </w:t>
      </w:r>
      <w:r w:rsidR="002533E4" w:rsidRPr="00C74C24">
        <w:rPr>
          <w:rFonts w:ascii="Arial" w:hAnsi="Arial" w:cs="Arial"/>
          <w:sz w:val="22"/>
        </w:rPr>
        <w:t xml:space="preserve">                                                                             </w:t>
      </w:r>
      <w:r w:rsidR="002B40DC" w:rsidRPr="00C74C24">
        <w:rPr>
          <w:rFonts w:ascii="Arial" w:hAnsi="Arial" w:cs="Arial"/>
          <w:sz w:val="22"/>
        </w:rPr>
        <w:t xml:space="preserve">    </w:t>
      </w:r>
      <w:r w:rsidR="006C3CBC" w:rsidRPr="00C74C24">
        <w:rPr>
          <w:rFonts w:ascii="Arial" w:hAnsi="Arial" w:cs="Arial"/>
          <w:sz w:val="22"/>
        </w:rPr>
        <w:t xml:space="preserve">        </w:t>
      </w:r>
      <w:r w:rsidR="002533E4" w:rsidRPr="00C74C24">
        <w:rPr>
          <w:rFonts w:ascii="Arial" w:hAnsi="Arial" w:cs="Arial"/>
          <w:sz w:val="22"/>
        </w:rPr>
        <w:t xml:space="preserve">  </w:t>
      </w:r>
      <w:r w:rsidR="00BE4124" w:rsidRPr="00C74C24">
        <w:rPr>
          <w:rFonts w:ascii="Arial" w:hAnsi="Arial" w:cs="Arial"/>
          <w:color w:val="FFFFFF" w:themeColor="background1"/>
          <w:sz w:val="22"/>
        </w:rPr>
        <w:t>7</w:t>
      </w:r>
      <w:r w:rsidR="00BE4124" w:rsidRPr="00C74C24">
        <w:rPr>
          <w:rFonts w:ascii="Arial" w:hAnsi="Arial" w:cs="Arial"/>
          <w:color w:val="FFFFFF" w:themeColor="background1"/>
          <w:sz w:val="22"/>
          <w:vertAlign w:val="superscript"/>
        </w:rPr>
        <w:t>th</w:t>
      </w:r>
      <w:r w:rsidR="00BE4124" w:rsidRPr="00C74C24">
        <w:rPr>
          <w:rFonts w:ascii="Arial" w:hAnsi="Arial" w:cs="Arial"/>
          <w:sz w:val="22"/>
        </w:rPr>
        <w:t xml:space="preserve"> </w:t>
      </w:r>
      <w:r w:rsidR="002B40DC" w:rsidRPr="00BE4124">
        <w:rPr>
          <w:rFonts w:ascii="Arial" w:hAnsi="Arial" w:cs="Arial"/>
          <w:sz w:val="22"/>
          <w:highlight w:val="lightGray"/>
        </w:rPr>
        <w:t>March</w:t>
      </w:r>
      <w:r w:rsidR="002533E4" w:rsidRPr="00BE4124">
        <w:rPr>
          <w:rFonts w:ascii="Arial" w:hAnsi="Arial" w:cs="Arial"/>
          <w:sz w:val="22"/>
          <w:highlight w:val="lightGray"/>
        </w:rPr>
        <w:t>, 201</w:t>
      </w:r>
      <w:r w:rsidR="002B40DC" w:rsidRPr="00BE4124">
        <w:rPr>
          <w:rFonts w:ascii="Arial" w:hAnsi="Arial" w:cs="Arial"/>
          <w:sz w:val="22"/>
          <w:highlight w:val="lightGray"/>
        </w:rPr>
        <w:t>5</w:t>
      </w:r>
      <w:r w:rsidR="00CE4CED" w:rsidRPr="00CC5C57">
        <w:rPr>
          <w:rFonts w:ascii="Arial" w:hAnsi="Arial" w:cs="Arial"/>
          <w:sz w:val="22"/>
        </w:rPr>
        <w:t xml:space="preserve">        </w:t>
      </w:r>
      <w:r w:rsidR="00605463" w:rsidRPr="00CC5C57">
        <w:rPr>
          <w:rFonts w:ascii="Arial" w:hAnsi="Arial" w:cs="Arial"/>
          <w:sz w:val="22"/>
        </w:rPr>
        <w:tab/>
      </w:r>
      <w:r w:rsidR="00302E48">
        <w:rPr>
          <w:rFonts w:ascii="Arial" w:hAnsi="Arial" w:cs="Arial"/>
          <w:sz w:val="22"/>
        </w:rPr>
        <w:t xml:space="preserve">  </w:t>
      </w:r>
      <w:r w:rsidR="0099035F">
        <w:rPr>
          <w:rFonts w:ascii="Arial" w:hAnsi="Arial" w:cs="Arial"/>
          <w:sz w:val="22"/>
        </w:rPr>
        <w:t xml:space="preserve">    </w:t>
      </w:r>
      <w:r w:rsidR="00F150FE">
        <w:rPr>
          <w:rFonts w:ascii="Arial" w:hAnsi="Arial" w:cs="Arial"/>
          <w:sz w:val="22"/>
        </w:rPr>
        <w:t xml:space="preserve">     </w:t>
      </w:r>
      <w:r w:rsidR="00302E48">
        <w:rPr>
          <w:rFonts w:ascii="Arial" w:hAnsi="Arial" w:cs="Arial"/>
          <w:sz w:val="22"/>
        </w:rPr>
        <w:t xml:space="preserve">          </w:t>
      </w:r>
      <w:r w:rsidR="00F150FE">
        <w:rPr>
          <w:rFonts w:ascii="Arial" w:hAnsi="Arial" w:cs="Arial"/>
          <w:sz w:val="22"/>
        </w:rPr>
        <w:t xml:space="preserve">   </w:t>
      </w:r>
    </w:p>
    <w:p w:rsidR="00CE4CED" w:rsidRPr="00CC5C57" w:rsidRDefault="00CE4CED">
      <w:pPr>
        <w:rPr>
          <w:rFonts w:ascii="Arial" w:hAnsi="Arial" w:cs="Arial"/>
          <w:b/>
          <w:bCs/>
          <w:i/>
          <w:iCs/>
          <w:sz w:val="22"/>
          <w:u w:val="single"/>
        </w:rPr>
      </w:pPr>
      <w:r w:rsidRPr="00CC5C57">
        <w:rPr>
          <w:rFonts w:ascii="Arial" w:hAnsi="Arial" w:cs="Arial"/>
          <w:b/>
          <w:bCs/>
          <w:i/>
          <w:iCs/>
          <w:sz w:val="22"/>
        </w:rPr>
        <w:tab/>
      </w:r>
      <w:r w:rsidRPr="00CC5C57">
        <w:rPr>
          <w:rFonts w:ascii="Arial" w:hAnsi="Arial" w:cs="Arial"/>
          <w:b/>
          <w:bCs/>
          <w:i/>
          <w:iCs/>
          <w:sz w:val="22"/>
        </w:rPr>
        <w:tab/>
      </w:r>
      <w:r w:rsidRPr="00CC5C57">
        <w:rPr>
          <w:rFonts w:ascii="Arial" w:hAnsi="Arial" w:cs="Arial"/>
          <w:b/>
          <w:bCs/>
          <w:i/>
          <w:iCs/>
          <w:sz w:val="22"/>
        </w:rPr>
        <w:tab/>
      </w:r>
      <w:r w:rsidRPr="00CC5C57">
        <w:rPr>
          <w:rFonts w:ascii="Arial" w:hAnsi="Arial" w:cs="Arial"/>
          <w:b/>
          <w:bCs/>
          <w:i/>
          <w:iCs/>
          <w:sz w:val="22"/>
        </w:rPr>
        <w:tab/>
      </w:r>
      <w:r w:rsidRPr="00CC5C57">
        <w:rPr>
          <w:rFonts w:ascii="Arial" w:hAnsi="Arial" w:cs="Arial"/>
          <w:b/>
          <w:bCs/>
          <w:i/>
          <w:iCs/>
          <w:sz w:val="22"/>
        </w:rPr>
        <w:tab/>
      </w:r>
      <w:r w:rsidR="00302E48">
        <w:rPr>
          <w:rFonts w:ascii="Arial" w:hAnsi="Arial" w:cs="Arial"/>
          <w:b/>
          <w:bCs/>
          <w:i/>
          <w:iCs/>
          <w:sz w:val="22"/>
        </w:rPr>
        <w:t xml:space="preserve"> </w:t>
      </w:r>
    </w:p>
    <w:p w:rsidR="00CE4CED" w:rsidRPr="00CC5C57" w:rsidRDefault="00CE4CED">
      <w:pPr>
        <w:rPr>
          <w:rFonts w:ascii="Arial" w:hAnsi="Arial" w:cs="Arial"/>
          <w:sz w:val="22"/>
        </w:rPr>
      </w:pPr>
      <w:r w:rsidRPr="00CC5C57">
        <w:rPr>
          <w:rFonts w:ascii="Arial" w:hAnsi="Arial" w:cs="Arial"/>
          <w:sz w:val="22"/>
        </w:rPr>
        <w:t>To,</w:t>
      </w:r>
    </w:p>
    <w:p w:rsidR="00CE4CED" w:rsidRPr="00CC5C57" w:rsidRDefault="00CE4CED">
      <w:pPr>
        <w:rPr>
          <w:rFonts w:ascii="Arial" w:hAnsi="Arial" w:cs="Arial"/>
          <w:sz w:val="22"/>
        </w:rPr>
      </w:pPr>
      <w:r w:rsidRPr="00CC5C57">
        <w:rPr>
          <w:rFonts w:ascii="Arial" w:hAnsi="Arial" w:cs="Arial"/>
          <w:sz w:val="22"/>
        </w:rPr>
        <w:t>All HODs of Central Office</w:t>
      </w:r>
    </w:p>
    <w:p w:rsidR="00CE4CED" w:rsidRPr="00CC5C57" w:rsidRDefault="00CE4CED">
      <w:pPr>
        <w:rPr>
          <w:rFonts w:ascii="Arial" w:hAnsi="Arial" w:cs="Arial"/>
          <w:sz w:val="22"/>
        </w:rPr>
      </w:pPr>
      <w:r w:rsidRPr="00CC5C57">
        <w:rPr>
          <w:rFonts w:ascii="Arial" w:hAnsi="Arial" w:cs="Arial"/>
          <w:sz w:val="22"/>
        </w:rPr>
        <w:t>All Zonal Offices</w:t>
      </w:r>
    </w:p>
    <w:p w:rsidR="00CE4CED" w:rsidRPr="00CC5C57" w:rsidRDefault="00CE4CED">
      <w:pPr>
        <w:rPr>
          <w:rFonts w:ascii="Arial" w:hAnsi="Arial" w:cs="Arial"/>
          <w:sz w:val="22"/>
        </w:rPr>
      </w:pPr>
      <w:r w:rsidRPr="00CC5C57">
        <w:rPr>
          <w:rFonts w:ascii="Arial" w:hAnsi="Arial" w:cs="Arial"/>
          <w:sz w:val="22"/>
        </w:rPr>
        <w:t>All Divisional Offices</w:t>
      </w:r>
    </w:p>
    <w:p w:rsidR="00CE4CED" w:rsidRPr="00CC5C57" w:rsidRDefault="00CE4CED">
      <w:pPr>
        <w:rPr>
          <w:rFonts w:ascii="Arial" w:hAnsi="Arial" w:cs="Arial"/>
          <w:sz w:val="22"/>
        </w:rPr>
      </w:pPr>
      <w:r w:rsidRPr="00CC5C57">
        <w:rPr>
          <w:rFonts w:ascii="Arial" w:hAnsi="Arial" w:cs="Arial"/>
          <w:sz w:val="22"/>
        </w:rPr>
        <w:t>All Branch Offices (through DOs)</w:t>
      </w:r>
    </w:p>
    <w:p w:rsidR="00CE4CED" w:rsidRPr="00CC5C57" w:rsidRDefault="00CE4CED">
      <w:pPr>
        <w:rPr>
          <w:rFonts w:ascii="Arial" w:hAnsi="Arial" w:cs="Arial"/>
          <w:sz w:val="22"/>
        </w:rPr>
      </w:pPr>
      <w:r w:rsidRPr="00CC5C57">
        <w:rPr>
          <w:rFonts w:ascii="Arial" w:hAnsi="Arial" w:cs="Arial"/>
          <w:sz w:val="22"/>
        </w:rPr>
        <w:t>MDCs, ZTCs, STCs, NIA and</w:t>
      </w:r>
    </w:p>
    <w:p w:rsidR="00422C04" w:rsidRDefault="00CE4CED" w:rsidP="006664E5">
      <w:pPr>
        <w:rPr>
          <w:rFonts w:ascii="Arial" w:hAnsi="Arial" w:cs="Arial"/>
          <w:b/>
          <w:sz w:val="22"/>
        </w:rPr>
      </w:pPr>
      <w:r w:rsidRPr="00CC5C57">
        <w:rPr>
          <w:rFonts w:ascii="Arial" w:hAnsi="Arial" w:cs="Arial"/>
          <w:sz w:val="22"/>
        </w:rPr>
        <w:t>Audit &amp; Inspection Depts. of Zonal Offices.</w:t>
      </w:r>
    </w:p>
    <w:p w:rsidR="00A10D56" w:rsidRPr="00CC5C57" w:rsidRDefault="00A10D56">
      <w:pPr>
        <w:jc w:val="center"/>
        <w:rPr>
          <w:rFonts w:ascii="Arial" w:hAnsi="Arial" w:cs="Arial"/>
          <w:b/>
          <w:sz w:val="22"/>
        </w:rPr>
      </w:pPr>
    </w:p>
    <w:p w:rsidR="00CE4CED" w:rsidRPr="00CC5C57" w:rsidRDefault="00F063A2" w:rsidP="002122F5">
      <w:pPr>
        <w:jc w:val="center"/>
        <w:rPr>
          <w:rFonts w:ascii="Arial" w:hAnsi="Arial" w:cs="Arial"/>
          <w:b/>
          <w:sz w:val="22"/>
          <w:u w:val="single"/>
        </w:rPr>
      </w:pPr>
      <w:r>
        <w:rPr>
          <w:rFonts w:ascii="Arial" w:hAnsi="Arial" w:cs="Arial"/>
          <w:b/>
          <w:sz w:val="22"/>
          <w:u w:val="single"/>
        </w:rPr>
        <w:t>Re: INTRODUCTION OF LIC’</w:t>
      </w:r>
      <w:r w:rsidR="00EC6FCA">
        <w:rPr>
          <w:rFonts w:ascii="Arial" w:hAnsi="Arial" w:cs="Arial"/>
          <w:b/>
          <w:sz w:val="22"/>
          <w:u w:val="single"/>
        </w:rPr>
        <w:t>s</w:t>
      </w:r>
      <w:r>
        <w:rPr>
          <w:rFonts w:ascii="Arial" w:hAnsi="Arial" w:cs="Arial"/>
          <w:b/>
          <w:sz w:val="22"/>
          <w:u w:val="single"/>
        </w:rPr>
        <w:t xml:space="preserve"> </w:t>
      </w:r>
      <w:r w:rsidR="006263B4">
        <w:rPr>
          <w:rFonts w:ascii="Arial" w:hAnsi="Arial" w:cs="Arial"/>
          <w:b/>
          <w:sz w:val="22"/>
          <w:u w:val="single"/>
        </w:rPr>
        <w:t>JEEVAN LAKSHYA</w:t>
      </w:r>
      <w:r w:rsidRPr="00CC5C57">
        <w:rPr>
          <w:rFonts w:ascii="Arial" w:hAnsi="Arial" w:cs="Arial"/>
          <w:b/>
          <w:sz w:val="22"/>
          <w:u w:val="single"/>
        </w:rPr>
        <w:t xml:space="preserve"> (</w:t>
      </w:r>
      <w:r w:rsidR="00CE4CED" w:rsidRPr="00CC5C57">
        <w:rPr>
          <w:rFonts w:ascii="Arial" w:hAnsi="Arial" w:cs="Arial"/>
          <w:b/>
          <w:sz w:val="22"/>
          <w:u w:val="single"/>
        </w:rPr>
        <w:t>Plan No.</w:t>
      </w:r>
      <w:r w:rsidR="004B5C16">
        <w:rPr>
          <w:rFonts w:ascii="Arial" w:hAnsi="Arial" w:cs="Arial"/>
          <w:b/>
          <w:sz w:val="22"/>
          <w:u w:val="single"/>
        </w:rPr>
        <w:t>833</w:t>
      </w:r>
      <w:r w:rsidR="00CE4CED" w:rsidRPr="00CC5C57">
        <w:rPr>
          <w:rFonts w:ascii="Arial" w:hAnsi="Arial" w:cs="Arial"/>
          <w:b/>
          <w:sz w:val="22"/>
          <w:u w:val="single"/>
        </w:rPr>
        <w:t>)</w:t>
      </w:r>
    </w:p>
    <w:p w:rsidR="00CE4CED" w:rsidRPr="00CC5C57" w:rsidRDefault="00CE4CED">
      <w:pPr>
        <w:rPr>
          <w:rFonts w:ascii="Arial" w:hAnsi="Arial" w:cs="Arial"/>
          <w:sz w:val="22"/>
          <w:u w:val="single"/>
        </w:rPr>
      </w:pPr>
    </w:p>
    <w:p w:rsidR="00CE4CED" w:rsidRPr="006B0173" w:rsidRDefault="00CE4CED" w:rsidP="00426110">
      <w:pPr>
        <w:numPr>
          <w:ilvl w:val="0"/>
          <w:numId w:val="4"/>
        </w:numPr>
        <w:jc w:val="both"/>
        <w:rPr>
          <w:rFonts w:ascii="Arial" w:hAnsi="Arial" w:cs="Arial"/>
          <w:b/>
        </w:rPr>
      </w:pPr>
      <w:r w:rsidRPr="006B0173">
        <w:rPr>
          <w:rFonts w:ascii="Arial" w:hAnsi="Arial" w:cs="Arial"/>
          <w:b/>
        </w:rPr>
        <w:t>INTRODUCTION:</w:t>
      </w:r>
    </w:p>
    <w:p w:rsidR="00164708" w:rsidRPr="00377762" w:rsidRDefault="00CE4CED" w:rsidP="009F77D5">
      <w:pPr>
        <w:pStyle w:val="BodyTextIndent"/>
        <w:rPr>
          <w:rFonts w:ascii="Arial" w:hAnsi="Arial" w:cs="Arial"/>
          <w:szCs w:val="22"/>
        </w:rPr>
      </w:pPr>
      <w:r w:rsidRPr="00377762">
        <w:rPr>
          <w:rFonts w:ascii="Arial" w:hAnsi="Arial" w:cs="Arial"/>
          <w:szCs w:val="22"/>
        </w:rPr>
        <w:t>It</w:t>
      </w:r>
      <w:r w:rsidR="00AA3038" w:rsidRPr="00377762">
        <w:rPr>
          <w:rFonts w:ascii="Arial" w:hAnsi="Arial" w:cs="Arial"/>
          <w:szCs w:val="22"/>
        </w:rPr>
        <w:t xml:space="preserve"> </w:t>
      </w:r>
      <w:r w:rsidRPr="00377762">
        <w:rPr>
          <w:rFonts w:ascii="Arial" w:hAnsi="Arial" w:cs="Arial"/>
          <w:szCs w:val="22"/>
        </w:rPr>
        <w:t xml:space="preserve">has been decided to </w:t>
      </w:r>
      <w:r w:rsidR="00B60EA0" w:rsidRPr="00377762">
        <w:rPr>
          <w:rFonts w:ascii="Arial" w:hAnsi="Arial" w:cs="Arial"/>
          <w:szCs w:val="22"/>
        </w:rPr>
        <w:t>introduce LIC’s</w:t>
      </w:r>
      <w:r w:rsidRPr="00377762">
        <w:rPr>
          <w:rFonts w:ascii="Arial" w:hAnsi="Arial" w:cs="Arial"/>
          <w:szCs w:val="22"/>
        </w:rPr>
        <w:t xml:space="preserve"> </w:t>
      </w:r>
      <w:proofErr w:type="spellStart"/>
      <w:r w:rsidR="006263B4">
        <w:rPr>
          <w:rFonts w:ascii="Arial" w:hAnsi="Arial" w:cs="Arial"/>
          <w:szCs w:val="22"/>
        </w:rPr>
        <w:t>Jeevan</w:t>
      </w:r>
      <w:proofErr w:type="spellEnd"/>
      <w:r w:rsidR="006263B4">
        <w:rPr>
          <w:rFonts w:ascii="Arial" w:hAnsi="Arial" w:cs="Arial"/>
          <w:szCs w:val="22"/>
        </w:rPr>
        <w:t xml:space="preserve"> </w:t>
      </w:r>
      <w:proofErr w:type="spellStart"/>
      <w:r w:rsidR="006263B4">
        <w:rPr>
          <w:rFonts w:ascii="Arial" w:hAnsi="Arial" w:cs="Arial"/>
          <w:szCs w:val="22"/>
        </w:rPr>
        <w:t>Lakshya</w:t>
      </w:r>
      <w:proofErr w:type="spellEnd"/>
      <w:r w:rsidR="009A7F69" w:rsidRPr="00377762">
        <w:rPr>
          <w:rFonts w:ascii="Arial" w:hAnsi="Arial" w:cs="Arial"/>
          <w:szCs w:val="22"/>
        </w:rPr>
        <w:t xml:space="preserve"> </w:t>
      </w:r>
      <w:r w:rsidRPr="00377762">
        <w:rPr>
          <w:rFonts w:ascii="Arial" w:hAnsi="Arial" w:cs="Arial"/>
          <w:szCs w:val="22"/>
        </w:rPr>
        <w:t>(Plan No</w:t>
      </w:r>
      <w:r w:rsidR="00566E04">
        <w:rPr>
          <w:rFonts w:ascii="Arial" w:hAnsi="Arial" w:cs="Arial"/>
          <w:szCs w:val="22"/>
        </w:rPr>
        <w:t>.833</w:t>
      </w:r>
      <w:r w:rsidR="00B60EA0" w:rsidRPr="00377762">
        <w:rPr>
          <w:rFonts w:ascii="Arial" w:hAnsi="Arial" w:cs="Arial"/>
          <w:szCs w:val="22"/>
        </w:rPr>
        <w:t>)</w:t>
      </w:r>
      <w:r w:rsidR="00A67373" w:rsidRPr="00377762">
        <w:rPr>
          <w:rFonts w:ascii="Arial" w:hAnsi="Arial" w:cs="Arial"/>
          <w:szCs w:val="22"/>
        </w:rPr>
        <w:t xml:space="preserve"> </w:t>
      </w:r>
      <w:r w:rsidR="00677817" w:rsidRPr="00377762">
        <w:rPr>
          <w:rFonts w:ascii="Arial" w:hAnsi="Arial" w:cs="Arial"/>
          <w:szCs w:val="22"/>
        </w:rPr>
        <w:t xml:space="preserve">with </w:t>
      </w:r>
      <w:r w:rsidR="00B60EA0" w:rsidRPr="00377762">
        <w:rPr>
          <w:rFonts w:ascii="Arial" w:hAnsi="Arial" w:cs="Arial"/>
          <w:szCs w:val="22"/>
        </w:rPr>
        <w:t>effect from</w:t>
      </w:r>
      <w:r w:rsidR="00A67373" w:rsidRPr="00377762">
        <w:rPr>
          <w:rFonts w:ascii="Arial" w:hAnsi="Arial" w:cs="Arial"/>
          <w:szCs w:val="22"/>
        </w:rPr>
        <w:t xml:space="preserve"> </w:t>
      </w:r>
      <w:r w:rsidR="00C74C24">
        <w:rPr>
          <w:rFonts w:ascii="Arial" w:hAnsi="Arial" w:cs="Arial"/>
          <w:szCs w:val="22"/>
        </w:rPr>
        <w:t>__</w:t>
      </w:r>
      <w:r w:rsidR="00A61C7F">
        <w:rPr>
          <w:rFonts w:ascii="Arial" w:hAnsi="Arial" w:cs="Arial"/>
          <w:szCs w:val="22"/>
        </w:rPr>
        <w:t xml:space="preserve"> </w:t>
      </w:r>
      <w:r w:rsidR="006C3CBC">
        <w:rPr>
          <w:rFonts w:ascii="Arial" w:hAnsi="Arial" w:cs="Arial"/>
          <w:szCs w:val="22"/>
        </w:rPr>
        <w:t xml:space="preserve">March, </w:t>
      </w:r>
      <w:r w:rsidR="002533E4" w:rsidRPr="00377762">
        <w:rPr>
          <w:rFonts w:ascii="Arial" w:hAnsi="Arial" w:cs="Arial"/>
          <w:szCs w:val="22"/>
        </w:rPr>
        <w:t>201</w:t>
      </w:r>
      <w:r w:rsidR="002B40DC" w:rsidRPr="00377762">
        <w:rPr>
          <w:rFonts w:ascii="Arial" w:hAnsi="Arial" w:cs="Arial"/>
          <w:szCs w:val="22"/>
        </w:rPr>
        <w:t>5</w:t>
      </w:r>
      <w:r w:rsidR="00464D67" w:rsidRPr="00377762">
        <w:rPr>
          <w:rFonts w:ascii="Arial" w:hAnsi="Arial" w:cs="Arial"/>
          <w:szCs w:val="22"/>
        </w:rPr>
        <w:t>.</w:t>
      </w:r>
      <w:r w:rsidR="00A67373" w:rsidRPr="00377762">
        <w:rPr>
          <w:rFonts w:ascii="Arial" w:hAnsi="Arial" w:cs="Arial"/>
          <w:szCs w:val="22"/>
        </w:rPr>
        <w:t xml:space="preserve"> </w:t>
      </w:r>
    </w:p>
    <w:p w:rsidR="00164708" w:rsidRPr="00377762" w:rsidRDefault="00164708" w:rsidP="009F77D5">
      <w:pPr>
        <w:pStyle w:val="BodyTextIndent"/>
        <w:rPr>
          <w:rFonts w:ascii="Arial" w:hAnsi="Arial" w:cs="Arial"/>
          <w:szCs w:val="22"/>
        </w:rPr>
      </w:pPr>
    </w:p>
    <w:p w:rsidR="00CE4CED" w:rsidRPr="00377762" w:rsidRDefault="002E0173" w:rsidP="009F77D5">
      <w:pPr>
        <w:pStyle w:val="BodyTextIndent"/>
        <w:rPr>
          <w:rFonts w:ascii="Arial" w:hAnsi="Arial" w:cs="Arial"/>
          <w:szCs w:val="22"/>
        </w:rPr>
      </w:pPr>
      <w:r w:rsidRPr="00377762">
        <w:rPr>
          <w:rFonts w:ascii="Arial" w:hAnsi="Arial" w:cs="Arial"/>
          <w:szCs w:val="22"/>
        </w:rPr>
        <w:t xml:space="preserve">The Unique Identification Number (UIN) </w:t>
      </w:r>
      <w:r w:rsidR="007E1406" w:rsidRPr="00377762">
        <w:rPr>
          <w:rFonts w:ascii="Arial" w:hAnsi="Arial" w:cs="Arial"/>
          <w:szCs w:val="22"/>
        </w:rPr>
        <w:t xml:space="preserve">for </w:t>
      </w:r>
      <w:r w:rsidR="00EE3EB2" w:rsidRPr="00377762">
        <w:rPr>
          <w:rFonts w:ascii="Arial" w:hAnsi="Arial" w:cs="Arial"/>
          <w:szCs w:val="22"/>
        </w:rPr>
        <w:t xml:space="preserve">LIC’s </w:t>
      </w:r>
      <w:proofErr w:type="spellStart"/>
      <w:r w:rsidR="006263B4">
        <w:rPr>
          <w:rFonts w:ascii="Arial" w:hAnsi="Arial" w:cs="Arial"/>
          <w:szCs w:val="22"/>
        </w:rPr>
        <w:t>Jeevan</w:t>
      </w:r>
      <w:proofErr w:type="spellEnd"/>
      <w:r w:rsidR="006263B4">
        <w:rPr>
          <w:rFonts w:ascii="Arial" w:hAnsi="Arial" w:cs="Arial"/>
          <w:szCs w:val="22"/>
        </w:rPr>
        <w:t xml:space="preserve"> </w:t>
      </w:r>
      <w:proofErr w:type="spellStart"/>
      <w:r w:rsidR="006263B4">
        <w:rPr>
          <w:rFonts w:ascii="Arial" w:hAnsi="Arial" w:cs="Arial"/>
          <w:szCs w:val="22"/>
        </w:rPr>
        <w:t>Lakshya</w:t>
      </w:r>
      <w:proofErr w:type="spellEnd"/>
      <w:r w:rsidR="007E1406" w:rsidRPr="00377762">
        <w:rPr>
          <w:rFonts w:ascii="Arial" w:hAnsi="Arial" w:cs="Arial"/>
          <w:szCs w:val="22"/>
        </w:rPr>
        <w:t xml:space="preserve"> is</w:t>
      </w:r>
      <w:r w:rsidR="009A7F69" w:rsidRPr="00377762">
        <w:rPr>
          <w:rFonts w:ascii="Arial" w:hAnsi="Arial" w:cs="Arial"/>
          <w:szCs w:val="22"/>
        </w:rPr>
        <w:t xml:space="preserve"> </w:t>
      </w:r>
      <w:r w:rsidR="00A67373" w:rsidRPr="00377762">
        <w:rPr>
          <w:rFonts w:ascii="Arial" w:hAnsi="Arial" w:cs="Arial"/>
          <w:szCs w:val="22"/>
        </w:rPr>
        <w:softHyphen/>
      </w:r>
      <w:r w:rsidR="00A67373" w:rsidRPr="00377762">
        <w:rPr>
          <w:rFonts w:ascii="Arial" w:hAnsi="Arial" w:cs="Arial"/>
          <w:szCs w:val="22"/>
        </w:rPr>
        <w:softHyphen/>
      </w:r>
      <w:r w:rsidR="00A67373" w:rsidRPr="00377762">
        <w:rPr>
          <w:rFonts w:ascii="Arial" w:hAnsi="Arial" w:cs="Arial"/>
          <w:szCs w:val="22"/>
        </w:rPr>
        <w:softHyphen/>
      </w:r>
      <w:r w:rsidR="00A67373" w:rsidRPr="00377762">
        <w:rPr>
          <w:rFonts w:ascii="Arial" w:hAnsi="Arial" w:cs="Arial"/>
          <w:szCs w:val="22"/>
        </w:rPr>
        <w:softHyphen/>
      </w:r>
      <w:r w:rsidR="0002164D" w:rsidRPr="00377762">
        <w:rPr>
          <w:rFonts w:ascii="Arial" w:hAnsi="Arial" w:cs="Arial"/>
          <w:b/>
          <w:szCs w:val="22"/>
        </w:rPr>
        <w:t>512N</w:t>
      </w:r>
      <w:r w:rsidR="00566E04">
        <w:rPr>
          <w:rFonts w:ascii="Arial" w:hAnsi="Arial" w:cs="Arial"/>
          <w:b/>
          <w:szCs w:val="22"/>
        </w:rPr>
        <w:t>297</w:t>
      </w:r>
      <w:r w:rsidR="0002164D" w:rsidRPr="00377762">
        <w:rPr>
          <w:rFonts w:ascii="Arial" w:hAnsi="Arial" w:cs="Arial"/>
          <w:b/>
          <w:szCs w:val="22"/>
        </w:rPr>
        <w:t>V01</w:t>
      </w:r>
      <w:r w:rsidR="00202392" w:rsidRPr="00377762">
        <w:rPr>
          <w:rFonts w:ascii="Arial" w:hAnsi="Arial" w:cs="Arial"/>
          <w:szCs w:val="22"/>
        </w:rPr>
        <w:t>.</w:t>
      </w:r>
      <w:r w:rsidR="00A67373" w:rsidRPr="00377762">
        <w:rPr>
          <w:rFonts w:ascii="Arial" w:hAnsi="Arial" w:cs="Arial"/>
          <w:szCs w:val="22"/>
        </w:rPr>
        <w:t xml:space="preserve"> </w:t>
      </w:r>
      <w:r w:rsidR="007E1406" w:rsidRPr="00377762">
        <w:rPr>
          <w:rFonts w:ascii="Arial" w:hAnsi="Arial" w:cs="Arial"/>
          <w:szCs w:val="22"/>
        </w:rPr>
        <w:t xml:space="preserve">This number has to be quoted in all relevant documents furnished to the </w:t>
      </w:r>
      <w:r w:rsidR="00487F1D" w:rsidRPr="00377762">
        <w:rPr>
          <w:rFonts w:ascii="Arial" w:hAnsi="Arial" w:cs="Arial"/>
          <w:szCs w:val="22"/>
        </w:rPr>
        <w:t>P</w:t>
      </w:r>
      <w:r w:rsidR="007E1406" w:rsidRPr="00377762">
        <w:rPr>
          <w:rFonts w:ascii="Arial" w:hAnsi="Arial" w:cs="Arial"/>
          <w:szCs w:val="22"/>
        </w:rPr>
        <w:t>olicyholders and other users (public, distribution channels</w:t>
      </w:r>
      <w:r w:rsidR="00667B4E">
        <w:rPr>
          <w:rFonts w:ascii="Arial" w:hAnsi="Arial" w:cs="Arial"/>
          <w:szCs w:val="22"/>
        </w:rPr>
        <w:t>, etc</w:t>
      </w:r>
      <w:r w:rsidR="00154028">
        <w:rPr>
          <w:rFonts w:ascii="Arial" w:hAnsi="Arial" w:cs="Arial"/>
          <w:szCs w:val="22"/>
        </w:rPr>
        <w:t>)</w:t>
      </w:r>
      <w:r w:rsidR="00667B4E">
        <w:rPr>
          <w:rFonts w:ascii="Arial" w:hAnsi="Arial" w:cs="Arial"/>
          <w:szCs w:val="22"/>
        </w:rPr>
        <w:t>.</w:t>
      </w:r>
    </w:p>
    <w:p w:rsidR="00D86B31" w:rsidRPr="00377762" w:rsidRDefault="00CE4CED" w:rsidP="009F77D5">
      <w:pPr>
        <w:ind w:left="360"/>
        <w:jc w:val="both"/>
        <w:rPr>
          <w:rFonts w:ascii="Arial" w:hAnsi="Arial" w:cs="Arial"/>
          <w:sz w:val="22"/>
          <w:szCs w:val="22"/>
        </w:rPr>
      </w:pPr>
      <w:r w:rsidRPr="00377762">
        <w:rPr>
          <w:sz w:val="22"/>
          <w:szCs w:val="22"/>
        </w:rPr>
        <w:t xml:space="preserve"> </w:t>
      </w:r>
    </w:p>
    <w:p w:rsidR="00D25643" w:rsidRPr="00377762" w:rsidRDefault="004A2F8D" w:rsidP="00D25643">
      <w:pPr>
        <w:widowControl w:val="0"/>
        <w:autoSpaceDE w:val="0"/>
        <w:autoSpaceDN w:val="0"/>
        <w:adjustRightInd w:val="0"/>
        <w:ind w:left="360"/>
        <w:jc w:val="both"/>
        <w:rPr>
          <w:rFonts w:ascii="Arial" w:hAnsi="Arial" w:cs="Arial"/>
          <w:iCs/>
          <w:sz w:val="22"/>
          <w:szCs w:val="22"/>
        </w:rPr>
      </w:pPr>
      <w:r w:rsidRPr="00377762">
        <w:rPr>
          <w:rFonts w:ascii="Arial" w:hAnsi="Arial"/>
          <w:sz w:val="22"/>
          <w:szCs w:val="22"/>
        </w:rPr>
        <w:t xml:space="preserve">LIC’s </w:t>
      </w:r>
      <w:proofErr w:type="spellStart"/>
      <w:r w:rsidR="006263B4">
        <w:rPr>
          <w:rFonts w:ascii="Arial" w:hAnsi="Arial"/>
          <w:sz w:val="22"/>
          <w:szCs w:val="22"/>
        </w:rPr>
        <w:t>Jeevan</w:t>
      </w:r>
      <w:proofErr w:type="spellEnd"/>
      <w:r w:rsidR="006263B4">
        <w:rPr>
          <w:rFonts w:ascii="Arial" w:hAnsi="Arial"/>
          <w:sz w:val="22"/>
          <w:szCs w:val="22"/>
        </w:rPr>
        <w:t xml:space="preserve"> </w:t>
      </w:r>
      <w:proofErr w:type="spellStart"/>
      <w:r w:rsidR="006263B4">
        <w:rPr>
          <w:rFonts w:ascii="Arial" w:hAnsi="Arial"/>
          <w:sz w:val="22"/>
          <w:szCs w:val="22"/>
        </w:rPr>
        <w:t>Lakshya</w:t>
      </w:r>
      <w:proofErr w:type="spellEnd"/>
      <w:r w:rsidRPr="00377762">
        <w:rPr>
          <w:rFonts w:ascii="Arial" w:hAnsi="Arial"/>
          <w:sz w:val="22"/>
          <w:szCs w:val="22"/>
        </w:rPr>
        <w:t xml:space="preserve"> is a </w:t>
      </w:r>
      <w:r w:rsidRPr="00377762">
        <w:rPr>
          <w:rFonts w:ascii="Arial" w:hAnsi="Arial" w:cs="Arial"/>
          <w:iCs/>
          <w:sz w:val="22"/>
          <w:szCs w:val="22"/>
        </w:rPr>
        <w:t>limited premium paying conventional With-Profits Endowment Assurance plan.</w:t>
      </w:r>
      <w:r w:rsidRPr="00377762">
        <w:rPr>
          <w:sz w:val="22"/>
          <w:szCs w:val="22"/>
        </w:rPr>
        <w:t xml:space="preserve"> </w:t>
      </w:r>
      <w:r w:rsidRPr="00377762">
        <w:rPr>
          <w:rFonts w:ascii="Arial" w:hAnsi="Arial" w:cs="Arial"/>
          <w:sz w:val="22"/>
          <w:szCs w:val="22"/>
        </w:rPr>
        <w:t>This plan provides for Annual Income benefit that may help to fulfill the needs of the family, primarily for the benefit of children, in case of unfortunate death of Policyholder any time before maturity and a lump sum amount at t</w:t>
      </w:r>
      <w:r w:rsidR="004D6A7E">
        <w:rPr>
          <w:rFonts w:ascii="Arial" w:hAnsi="Arial" w:cs="Arial"/>
          <w:sz w:val="22"/>
          <w:szCs w:val="22"/>
        </w:rPr>
        <w:t xml:space="preserve">he time of maturity </w:t>
      </w:r>
      <w:proofErr w:type="spellStart"/>
      <w:r w:rsidR="004D6A7E">
        <w:rPr>
          <w:rFonts w:ascii="Arial" w:hAnsi="Arial" w:cs="Arial"/>
          <w:sz w:val="22"/>
          <w:szCs w:val="22"/>
        </w:rPr>
        <w:t>independant</w:t>
      </w:r>
      <w:proofErr w:type="spellEnd"/>
      <w:r w:rsidRPr="00377762">
        <w:rPr>
          <w:rFonts w:ascii="Arial" w:hAnsi="Arial" w:cs="Arial"/>
          <w:sz w:val="22"/>
          <w:szCs w:val="22"/>
        </w:rPr>
        <w:t xml:space="preserve"> of survival of the Policyholder</w:t>
      </w:r>
      <w:r w:rsidR="00D25643" w:rsidRPr="00377762">
        <w:rPr>
          <w:rFonts w:ascii="Arial" w:hAnsi="Arial" w:cs="Arial"/>
          <w:iCs/>
          <w:sz w:val="22"/>
          <w:szCs w:val="22"/>
        </w:rPr>
        <w:t>. The benefits and other details of the plan are given below.</w:t>
      </w:r>
    </w:p>
    <w:p w:rsidR="00514D37" w:rsidRPr="00377762" w:rsidRDefault="00514D37" w:rsidP="00D25643">
      <w:pPr>
        <w:widowControl w:val="0"/>
        <w:autoSpaceDE w:val="0"/>
        <w:autoSpaceDN w:val="0"/>
        <w:adjustRightInd w:val="0"/>
        <w:jc w:val="both"/>
        <w:rPr>
          <w:rFonts w:ascii="Arial" w:hAnsi="Arial" w:cs="Arial"/>
          <w:iCs/>
          <w:sz w:val="22"/>
          <w:szCs w:val="22"/>
        </w:rPr>
      </w:pPr>
    </w:p>
    <w:p w:rsidR="00892B5D" w:rsidRPr="00377762" w:rsidRDefault="00892B5D" w:rsidP="003363B9">
      <w:pPr>
        <w:numPr>
          <w:ilvl w:val="0"/>
          <w:numId w:val="4"/>
        </w:numPr>
        <w:jc w:val="both"/>
        <w:rPr>
          <w:rFonts w:ascii="Arial" w:hAnsi="Arial" w:cs="Arial"/>
          <w:b/>
          <w:sz w:val="22"/>
          <w:szCs w:val="22"/>
        </w:rPr>
      </w:pPr>
      <w:r w:rsidRPr="00377762">
        <w:rPr>
          <w:rFonts w:ascii="Arial" w:hAnsi="Arial" w:cs="Arial"/>
          <w:b/>
          <w:sz w:val="22"/>
          <w:szCs w:val="22"/>
        </w:rPr>
        <w:t>BENEFITS:</w:t>
      </w:r>
    </w:p>
    <w:p w:rsidR="00EC6FCA" w:rsidRPr="00377762" w:rsidRDefault="00EC6FCA" w:rsidP="003363B9">
      <w:pPr>
        <w:ind w:left="360"/>
        <w:jc w:val="both"/>
        <w:rPr>
          <w:rFonts w:ascii="Arial" w:hAnsi="Arial" w:cs="Arial"/>
          <w:bCs/>
          <w:sz w:val="22"/>
          <w:szCs w:val="22"/>
        </w:rPr>
      </w:pPr>
      <w:r w:rsidRPr="00377762">
        <w:rPr>
          <w:rFonts w:ascii="Arial" w:hAnsi="Arial" w:cs="Arial"/>
          <w:bCs/>
          <w:sz w:val="22"/>
          <w:szCs w:val="22"/>
        </w:rPr>
        <w:t xml:space="preserve">The benefits payable under an </w:t>
      </w:r>
      <w:proofErr w:type="spellStart"/>
      <w:r w:rsidRPr="00377762">
        <w:rPr>
          <w:rFonts w:ascii="Arial" w:hAnsi="Arial" w:cs="Arial"/>
          <w:bCs/>
          <w:sz w:val="22"/>
          <w:szCs w:val="22"/>
        </w:rPr>
        <w:t>inforce</w:t>
      </w:r>
      <w:proofErr w:type="spellEnd"/>
      <w:r w:rsidRPr="00377762">
        <w:rPr>
          <w:rFonts w:ascii="Arial" w:hAnsi="Arial" w:cs="Arial"/>
          <w:bCs/>
          <w:sz w:val="22"/>
          <w:szCs w:val="22"/>
        </w:rPr>
        <w:t xml:space="preserve"> policy </w:t>
      </w:r>
      <w:proofErr w:type="spellStart"/>
      <w:r w:rsidRPr="00377762">
        <w:rPr>
          <w:rFonts w:ascii="Arial" w:hAnsi="Arial" w:cs="Arial"/>
          <w:bCs/>
          <w:sz w:val="22"/>
          <w:szCs w:val="22"/>
        </w:rPr>
        <w:t>are as</w:t>
      </w:r>
      <w:proofErr w:type="spellEnd"/>
      <w:r w:rsidRPr="00377762">
        <w:rPr>
          <w:rFonts w:ascii="Arial" w:hAnsi="Arial" w:cs="Arial"/>
          <w:bCs/>
          <w:sz w:val="22"/>
          <w:szCs w:val="22"/>
        </w:rPr>
        <w:t xml:space="preserve"> under:</w:t>
      </w:r>
    </w:p>
    <w:p w:rsidR="003363B9" w:rsidRPr="00377762" w:rsidRDefault="003363B9" w:rsidP="003363B9">
      <w:pPr>
        <w:ind w:left="360"/>
        <w:jc w:val="both"/>
        <w:rPr>
          <w:rFonts w:ascii="Arial" w:hAnsi="Arial" w:cs="Arial"/>
          <w:sz w:val="22"/>
          <w:szCs w:val="22"/>
        </w:rPr>
      </w:pPr>
    </w:p>
    <w:p w:rsidR="00892B5D" w:rsidRPr="00377762" w:rsidRDefault="00892B5D" w:rsidP="00377762">
      <w:pPr>
        <w:numPr>
          <w:ilvl w:val="0"/>
          <w:numId w:val="2"/>
        </w:numPr>
        <w:tabs>
          <w:tab w:val="clear" w:pos="1800"/>
          <w:tab w:val="num" w:pos="360"/>
          <w:tab w:val="num" w:pos="720"/>
        </w:tabs>
        <w:ind w:left="360" w:firstLine="0"/>
        <w:jc w:val="both"/>
        <w:rPr>
          <w:rFonts w:ascii="Arial" w:hAnsi="Arial" w:cs="Arial"/>
          <w:sz w:val="22"/>
          <w:szCs w:val="22"/>
        </w:rPr>
      </w:pPr>
      <w:r w:rsidRPr="00377762">
        <w:rPr>
          <w:rFonts w:ascii="Arial" w:hAnsi="Arial" w:cs="Arial"/>
          <w:b/>
          <w:sz w:val="22"/>
          <w:szCs w:val="22"/>
        </w:rPr>
        <w:t>Benefits payable on death:</w:t>
      </w:r>
    </w:p>
    <w:p w:rsidR="00377762" w:rsidRPr="00377762" w:rsidRDefault="00377762" w:rsidP="00377762">
      <w:pPr>
        <w:pStyle w:val="BodyText"/>
        <w:ind w:left="720"/>
        <w:jc w:val="both"/>
        <w:rPr>
          <w:rFonts w:ascii="Arial" w:hAnsi="Arial" w:cs="Arial"/>
          <w:sz w:val="22"/>
          <w:szCs w:val="22"/>
        </w:rPr>
      </w:pPr>
      <w:r w:rsidRPr="00377762">
        <w:rPr>
          <w:rFonts w:ascii="Arial" w:hAnsi="Arial" w:cs="Arial"/>
          <w:b/>
          <w:sz w:val="22"/>
          <w:szCs w:val="22"/>
        </w:rPr>
        <w:t>Death Benefit</w:t>
      </w:r>
      <w:r w:rsidRPr="00377762">
        <w:rPr>
          <w:rFonts w:ascii="Arial" w:hAnsi="Arial" w:cs="Arial"/>
          <w:sz w:val="22"/>
          <w:szCs w:val="22"/>
        </w:rPr>
        <w:t xml:space="preserve">, defined as sum of </w:t>
      </w:r>
      <w:r w:rsidRPr="00377762">
        <w:rPr>
          <w:rFonts w:ascii="Arial" w:hAnsi="Arial" w:cs="Arial"/>
          <w:b/>
          <w:sz w:val="22"/>
          <w:szCs w:val="22"/>
        </w:rPr>
        <w:t>“Sum Assured on Death”,</w:t>
      </w:r>
      <w:r w:rsidRPr="00377762">
        <w:rPr>
          <w:rFonts w:ascii="Arial" w:hAnsi="Arial" w:cs="Arial"/>
          <w:sz w:val="22"/>
          <w:szCs w:val="22"/>
        </w:rPr>
        <w:t xml:space="preserve"> vested Simple Reversionary Bonuses and Final Additional Bonus, if any, shall be payable</w:t>
      </w:r>
      <w:r w:rsidR="00667B4E">
        <w:rPr>
          <w:rFonts w:ascii="Arial" w:hAnsi="Arial" w:cs="Arial"/>
          <w:sz w:val="22"/>
          <w:szCs w:val="22"/>
        </w:rPr>
        <w:t xml:space="preserve"> at various durations </w:t>
      </w:r>
      <w:r w:rsidR="00667B4E" w:rsidRPr="00154028">
        <w:rPr>
          <w:rFonts w:ascii="Arial" w:hAnsi="Arial" w:cs="Arial"/>
          <w:sz w:val="22"/>
          <w:szCs w:val="22"/>
        </w:rPr>
        <w:t>as mentioned below</w:t>
      </w:r>
      <w:r w:rsidR="00154028">
        <w:rPr>
          <w:rFonts w:ascii="Arial" w:hAnsi="Arial" w:cs="Arial"/>
          <w:sz w:val="22"/>
          <w:szCs w:val="22"/>
        </w:rPr>
        <w:t>:</w:t>
      </w:r>
      <w:r w:rsidRPr="00377762">
        <w:rPr>
          <w:rFonts w:ascii="Arial" w:hAnsi="Arial" w:cs="Arial"/>
          <w:sz w:val="22"/>
          <w:szCs w:val="22"/>
        </w:rPr>
        <w:t xml:space="preserve"> </w:t>
      </w:r>
    </w:p>
    <w:p w:rsidR="00377762" w:rsidRPr="00377762" w:rsidRDefault="00377762" w:rsidP="00377762">
      <w:pPr>
        <w:pStyle w:val="ListParagraph"/>
        <w:rPr>
          <w:rFonts w:ascii="Arial" w:hAnsi="Arial" w:cs="Arial"/>
          <w:sz w:val="22"/>
          <w:szCs w:val="22"/>
        </w:rPr>
      </w:pPr>
    </w:p>
    <w:p w:rsidR="00377762" w:rsidRPr="00377762" w:rsidRDefault="00377762" w:rsidP="00377762">
      <w:pPr>
        <w:pStyle w:val="BodyText"/>
        <w:ind w:left="400" w:firstLine="320"/>
        <w:rPr>
          <w:rFonts w:ascii="Arial" w:hAnsi="Arial" w:cs="Arial"/>
          <w:sz w:val="22"/>
          <w:szCs w:val="22"/>
        </w:rPr>
      </w:pPr>
      <w:r w:rsidRPr="00377762">
        <w:rPr>
          <w:rFonts w:ascii="Arial" w:hAnsi="Arial" w:cs="Arial"/>
          <w:sz w:val="22"/>
          <w:szCs w:val="22"/>
        </w:rPr>
        <w:t xml:space="preserve">Where </w:t>
      </w:r>
      <w:r w:rsidRPr="00377762">
        <w:rPr>
          <w:rFonts w:ascii="Arial" w:hAnsi="Arial" w:cs="Arial"/>
          <w:b/>
          <w:sz w:val="22"/>
          <w:szCs w:val="22"/>
        </w:rPr>
        <w:t>“Sum Assured on Death”</w:t>
      </w:r>
      <w:r w:rsidRPr="00377762">
        <w:rPr>
          <w:rFonts w:ascii="Arial" w:hAnsi="Arial" w:cs="Arial"/>
          <w:sz w:val="22"/>
          <w:szCs w:val="22"/>
        </w:rPr>
        <w:t xml:space="preserve"> is defined as the </w:t>
      </w:r>
      <w:r w:rsidR="00FA0F5D">
        <w:rPr>
          <w:rFonts w:ascii="Arial" w:hAnsi="Arial" w:cs="Arial"/>
          <w:sz w:val="22"/>
          <w:szCs w:val="22"/>
        </w:rPr>
        <w:t>sum</w:t>
      </w:r>
      <w:r w:rsidRPr="00377762">
        <w:rPr>
          <w:rFonts w:ascii="Arial" w:hAnsi="Arial" w:cs="Arial"/>
          <w:sz w:val="22"/>
          <w:szCs w:val="22"/>
        </w:rPr>
        <w:t xml:space="preserve"> of</w:t>
      </w:r>
      <w:r w:rsidR="00FA0F5D">
        <w:rPr>
          <w:rFonts w:ascii="Arial" w:hAnsi="Arial" w:cs="Arial"/>
          <w:sz w:val="22"/>
          <w:szCs w:val="22"/>
        </w:rPr>
        <w:t>:</w:t>
      </w:r>
      <w:r w:rsidRPr="00377762">
        <w:rPr>
          <w:rFonts w:ascii="Arial" w:hAnsi="Arial" w:cs="Arial"/>
          <w:sz w:val="22"/>
          <w:szCs w:val="22"/>
        </w:rPr>
        <w:t xml:space="preserve"> </w:t>
      </w:r>
    </w:p>
    <w:p w:rsidR="00667B4E" w:rsidRPr="00377762" w:rsidRDefault="00667B4E" w:rsidP="00667B4E">
      <w:pPr>
        <w:pStyle w:val="ListParagraph"/>
        <w:numPr>
          <w:ilvl w:val="0"/>
          <w:numId w:val="26"/>
        </w:numPr>
        <w:tabs>
          <w:tab w:val="left" w:pos="265"/>
        </w:tabs>
        <w:ind w:left="1260" w:hanging="270"/>
        <w:contextualSpacing w:val="0"/>
        <w:jc w:val="both"/>
        <w:rPr>
          <w:rFonts w:ascii="Arial" w:hAnsi="Arial" w:cs="Arial"/>
          <w:sz w:val="22"/>
          <w:szCs w:val="22"/>
        </w:rPr>
      </w:pPr>
      <w:r w:rsidRPr="00377762">
        <w:rPr>
          <w:rFonts w:ascii="Arial" w:hAnsi="Arial" w:cs="Arial"/>
          <w:sz w:val="22"/>
          <w:szCs w:val="22"/>
        </w:rPr>
        <w:t>Annual Income Benefit equal to 10% of the Basic Sum Assured, which shall be payable from the policy anniversary coinciding with or following the date of death of Life Assured, till the policy anniversary prior to the date of maturity.</w:t>
      </w:r>
    </w:p>
    <w:p w:rsidR="00377762" w:rsidRPr="00377762" w:rsidRDefault="00377762" w:rsidP="00377762">
      <w:pPr>
        <w:pStyle w:val="ListParagraph"/>
        <w:numPr>
          <w:ilvl w:val="0"/>
          <w:numId w:val="26"/>
        </w:numPr>
        <w:tabs>
          <w:tab w:val="left" w:pos="265"/>
        </w:tabs>
        <w:ind w:left="1260" w:hanging="270"/>
        <w:contextualSpacing w:val="0"/>
        <w:jc w:val="both"/>
        <w:rPr>
          <w:rFonts w:ascii="Arial" w:hAnsi="Arial" w:cs="Arial"/>
          <w:sz w:val="22"/>
          <w:szCs w:val="22"/>
        </w:rPr>
      </w:pPr>
      <w:r w:rsidRPr="00377762">
        <w:rPr>
          <w:rFonts w:ascii="Arial" w:hAnsi="Arial" w:cs="Arial"/>
          <w:sz w:val="22"/>
          <w:szCs w:val="22"/>
        </w:rPr>
        <w:t>Assured Absolute Amount equal to 110% of Basic Sum Assured, which shall be payable  on due date of maturity; and</w:t>
      </w:r>
    </w:p>
    <w:p w:rsidR="00355D37" w:rsidRDefault="00355D37" w:rsidP="00355D37">
      <w:pPr>
        <w:pStyle w:val="BodyText"/>
        <w:ind w:left="720"/>
        <w:jc w:val="both"/>
        <w:rPr>
          <w:rFonts w:ascii="Arial" w:hAnsi="Arial" w:cs="Arial"/>
          <w:sz w:val="22"/>
          <w:szCs w:val="22"/>
        </w:rPr>
      </w:pPr>
    </w:p>
    <w:p w:rsidR="00377762" w:rsidRPr="00377762" w:rsidRDefault="00377762" w:rsidP="00355D37">
      <w:pPr>
        <w:pStyle w:val="BodyText"/>
        <w:ind w:left="720"/>
        <w:jc w:val="both"/>
        <w:rPr>
          <w:rFonts w:ascii="Arial" w:hAnsi="Arial" w:cs="Arial"/>
          <w:sz w:val="22"/>
          <w:szCs w:val="22"/>
        </w:rPr>
      </w:pPr>
      <w:r w:rsidRPr="00377762">
        <w:rPr>
          <w:rFonts w:ascii="Arial" w:hAnsi="Arial" w:cs="Arial"/>
          <w:sz w:val="22"/>
          <w:szCs w:val="22"/>
        </w:rPr>
        <w:t xml:space="preserve">The vested Simple Reversionary Bonuses and Final Additional Bonus, if any, included in the Death Benefit,  shall be payable </w:t>
      </w:r>
      <w:r w:rsidRPr="00282EF6">
        <w:rPr>
          <w:rFonts w:ascii="Arial" w:hAnsi="Arial" w:cs="Arial"/>
          <w:sz w:val="22"/>
          <w:szCs w:val="22"/>
          <w:u w:val="single"/>
        </w:rPr>
        <w:t>on due date of maturity</w:t>
      </w:r>
      <w:r w:rsidRPr="00377762">
        <w:rPr>
          <w:rFonts w:ascii="Arial" w:hAnsi="Arial" w:cs="Arial"/>
          <w:sz w:val="22"/>
          <w:szCs w:val="22"/>
        </w:rPr>
        <w:t>.</w:t>
      </w:r>
    </w:p>
    <w:p w:rsidR="00377762" w:rsidRPr="00377762" w:rsidRDefault="00377762" w:rsidP="00377762">
      <w:pPr>
        <w:pStyle w:val="BodyText"/>
        <w:ind w:left="360"/>
        <w:rPr>
          <w:rFonts w:ascii="Arial" w:hAnsi="Arial" w:cs="Arial"/>
          <w:sz w:val="22"/>
          <w:szCs w:val="22"/>
        </w:rPr>
      </w:pPr>
    </w:p>
    <w:p w:rsidR="00377762" w:rsidRPr="00377762" w:rsidRDefault="00377762" w:rsidP="00355D37">
      <w:pPr>
        <w:pStyle w:val="BodyText"/>
        <w:ind w:left="720"/>
        <w:jc w:val="both"/>
        <w:rPr>
          <w:rFonts w:ascii="Arial" w:hAnsi="Arial" w:cs="Arial"/>
          <w:sz w:val="22"/>
          <w:szCs w:val="22"/>
        </w:rPr>
      </w:pPr>
      <w:r w:rsidRPr="00377762">
        <w:rPr>
          <w:rFonts w:ascii="Arial" w:hAnsi="Arial" w:cs="Arial"/>
          <w:sz w:val="22"/>
          <w:szCs w:val="22"/>
        </w:rPr>
        <w:lastRenderedPageBreak/>
        <w:t>The Death Benefit defined above shall not be less than 105% of all the premiums paid as on date of death.</w:t>
      </w:r>
    </w:p>
    <w:p w:rsidR="00426110" w:rsidRPr="00377762" w:rsidRDefault="00426110" w:rsidP="00355D37">
      <w:pPr>
        <w:tabs>
          <w:tab w:val="left" w:pos="1758"/>
        </w:tabs>
        <w:jc w:val="both"/>
        <w:rPr>
          <w:rFonts w:ascii="Arial" w:hAnsi="Arial" w:cs="Arial"/>
          <w:iCs/>
          <w:sz w:val="22"/>
          <w:szCs w:val="22"/>
        </w:rPr>
      </w:pPr>
    </w:p>
    <w:p w:rsidR="00EC6FCA" w:rsidRDefault="00426110" w:rsidP="00355D37">
      <w:pPr>
        <w:pStyle w:val="BodyTextIndent"/>
        <w:ind w:left="720"/>
        <w:rPr>
          <w:rFonts w:ascii="Arial" w:hAnsi="Arial" w:cs="Arial"/>
          <w:iCs w:val="0"/>
          <w:szCs w:val="22"/>
        </w:rPr>
      </w:pPr>
      <w:r>
        <w:rPr>
          <w:rFonts w:ascii="Arial" w:hAnsi="Arial" w:cs="Arial"/>
          <w:iCs w:val="0"/>
          <w:szCs w:val="22"/>
        </w:rPr>
        <w:t>The premiums mentioned above</w:t>
      </w:r>
      <w:r w:rsidRPr="003D1784">
        <w:rPr>
          <w:rFonts w:ascii="Arial" w:hAnsi="Arial" w:cs="Arial"/>
        </w:rPr>
        <w:t xml:space="preserve"> </w:t>
      </w:r>
      <w:r>
        <w:rPr>
          <w:rFonts w:ascii="Arial" w:hAnsi="Arial" w:cs="Arial"/>
          <w:iCs w:val="0"/>
          <w:szCs w:val="22"/>
        </w:rPr>
        <w:t>exclude</w:t>
      </w:r>
      <w:r w:rsidRPr="003D1784">
        <w:rPr>
          <w:rFonts w:ascii="Arial" w:hAnsi="Arial" w:cs="Arial"/>
          <w:snapToGrid w:val="0"/>
        </w:rPr>
        <w:t xml:space="preserve"> </w:t>
      </w:r>
      <w:r w:rsidRPr="005B4461">
        <w:rPr>
          <w:rFonts w:ascii="Arial" w:hAnsi="Arial" w:cs="Arial"/>
          <w:snapToGrid w:val="0"/>
          <w:szCs w:val="22"/>
        </w:rPr>
        <w:t>tax</w:t>
      </w:r>
      <w:r>
        <w:rPr>
          <w:rFonts w:ascii="Arial" w:hAnsi="Arial" w:cs="Arial"/>
          <w:snapToGrid w:val="0"/>
          <w:szCs w:val="22"/>
        </w:rPr>
        <w:t>es</w:t>
      </w:r>
      <w:r w:rsidRPr="003D1784">
        <w:rPr>
          <w:rFonts w:ascii="Arial" w:hAnsi="Arial" w:cs="Arial"/>
          <w:snapToGrid w:val="0"/>
        </w:rPr>
        <w:t xml:space="preserve"> </w:t>
      </w:r>
      <w:r>
        <w:rPr>
          <w:rFonts w:ascii="Arial" w:hAnsi="Arial" w:cs="Arial"/>
          <w:snapToGrid w:val="0"/>
        </w:rPr>
        <w:t xml:space="preserve">(including </w:t>
      </w:r>
      <w:r w:rsidRPr="003D1784">
        <w:rPr>
          <w:rFonts w:ascii="Arial" w:hAnsi="Arial" w:cs="Arial"/>
          <w:snapToGrid w:val="0"/>
        </w:rPr>
        <w:t>service tax</w:t>
      </w:r>
      <w:r>
        <w:rPr>
          <w:rFonts w:ascii="Arial" w:hAnsi="Arial" w:cs="Arial"/>
          <w:snapToGrid w:val="0"/>
        </w:rPr>
        <w:t>)</w:t>
      </w:r>
      <w:r w:rsidRPr="003D1784">
        <w:rPr>
          <w:rFonts w:ascii="Arial" w:hAnsi="Arial" w:cs="Arial"/>
          <w:snapToGrid w:val="0"/>
        </w:rPr>
        <w:t>, extra premium and rider premium(s), if any.</w:t>
      </w:r>
    </w:p>
    <w:p w:rsidR="00F10306" w:rsidRDefault="00F10306" w:rsidP="009F77D5">
      <w:pPr>
        <w:pStyle w:val="BodyTextIndent2"/>
        <w:jc w:val="both"/>
        <w:rPr>
          <w:iCs/>
          <w:szCs w:val="22"/>
        </w:rPr>
      </w:pPr>
    </w:p>
    <w:p w:rsidR="00892B5D" w:rsidRPr="003363B9" w:rsidRDefault="00892B5D" w:rsidP="00CE44B1">
      <w:pPr>
        <w:numPr>
          <w:ilvl w:val="0"/>
          <w:numId w:val="2"/>
        </w:numPr>
        <w:tabs>
          <w:tab w:val="clear" w:pos="1800"/>
          <w:tab w:val="num" w:pos="360"/>
          <w:tab w:val="num" w:pos="720"/>
        </w:tabs>
        <w:ind w:left="360" w:firstLine="0"/>
        <w:jc w:val="both"/>
        <w:rPr>
          <w:rFonts w:ascii="Arial" w:hAnsi="Arial" w:cs="Arial"/>
          <w:sz w:val="22"/>
          <w:szCs w:val="22"/>
        </w:rPr>
      </w:pPr>
      <w:r w:rsidRPr="00CC5C57">
        <w:rPr>
          <w:rFonts w:ascii="Arial" w:hAnsi="Arial" w:cs="Arial"/>
          <w:b/>
          <w:sz w:val="22"/>
          <w:szCs w:val="22"/>
        </w:rPr>
        <w:t xml:space="preserve">Benefits payable on maturity: </w:t>
      </w:r>
    </w:p>
    <w:p w:rsidR="00747949" w:rsidRDefault="00747949" w:rsidP="00CE44B1">
      <w:pPr>
        <w:widowControl w:val="0"/>
        <w:autoSpaceDE w:val="0"/>
        <w:autoSpaceDN w:val="0"/>
        <w:adjustRightInd w:val="0"/>
        <w:ind w:left="720"/>
        <w:jc w:val="both"/>
        <w:rPr>
          <w:rFonts w:ascii="Arial" w:hAnsi="Arial" w:cs="Arial"/>
          <w:iCs/>
          <w:sz w:val="22"/>
          <w:szCs w:val="22"/>
        </w:rPr>
      </w:pPr>
      <w:r w:rsidRPr="00747949">
        <w:rPr>
          <w:rFonts w:ascii="Arial" w:hAnsi="Arial" w:cs="Arial"/>
          <w:iCs/>
          <w:sz w:val="22"/>
          <w:szCs w:val="22"/>
        </w:rPr>
        <w:t xml:space="preserve">On survival to the </w:t>
      </w:r>
      <w:r w:rsidR="005B4539" w:rsidRPr="00747949">
        <w:rPr>
          <w:rFonts w:ascii="Arial" w:hAnsi="Arial" w:cs="Arial"/>
          <w:iCs/>
          <w:sz w:val="22"/>
          <w:szCs w:val="22"/>
        </w:rPr>
        <w:t>end of the policy term</w:t>
      </w:r>
      <w:r w:rsidR="00CE44B1">
        <w:rPr>
          <w:rFonts w:ascii="Arial" w:hAnsi="Arial" w:cs="Arial"/>
          <w:iCs/>
          <w:sz w:val="22"/>
          <w:szCs w:val="22"/>
        </w:rPr>
        <w:t xml:space="preserve"> provided all due premiums have been paid</w:t>
      </w:r>
      <w:r w:rsidR="005B4539" w:rsidRPr="00747949">
        <w:rPr>
          <w:rFonts w:ascii="Arial" w:hAnsi="Arial" w:cs="Arial"/>
          <w:iCs/>
          <w:sz w:val="22"/>
          <w:szCs w:val="22"/>
        </w:rPr>
        <w:t xml:space="preserve">, </w:t>
      </w:r>
      <w:r w:rsidR="00AE034A" w:rsidRPr="00AE034A">
        <w:rPr>
          <w:rFonts w:ascii="Arial" w:hAnsi="Arial" w:cs="Arial"/>
          <w:iCs/>
          <w:sz w:val="22"/>
          <w:szCs w:val="22"/>
        </w:rPr>
        <w:t>“</w:t>
      </w:r>
      <w:r w:rsidR="00AE034A" w:rsidRPr="00AE034A">
        <w:rPr>
          <w:rFonts w:ascii="Arial" w:hAnsi="Arial" w:cs="Arial"/>
          <w:b/>
          <w:iCs/>
          <w:sz w:val="22"/>
          <w:szCs w:val="22"/>
        </w:rPr>
        <w:t>Sum Assured on Maturity</w:t>
      </w:r>
      <w:r w:rsidR="00AE034A" w:rsidRPr="00AE034A">
        <w:rPr>
          <w:rFonts w:ascii="Arial" w:hAnsi="Arial" w:cs="Arial"/>
          <w:iCs/>
          <w:sz w:val="22"/>
          <w:szCs w:val="22"/>
        </w:rPr>
        <w:t xml:space="preserve">” along with vested </w:t>
      </w:r>
      <w:r w:rsidR="00691E99">
        <w:rPr>
          <w:rFonts w:ascii="Arial" w:hAnsi="Arial" w:cs="Arial"/>
          <w:iCs/>
          <w:sz w:val="22"/>
          <w:szCs w:val="22"/>
        </w:rPr>
        <w:t>S</w:t>
      </w:r>
      <w:r w:rsidR="00AE034A" w:rsidRPr="00AE034A">
        <w:rPr>
          <w:rFonts w:ascii="Arial" w:hAnsi="Arial" w:cs="Arial"/>
          <w:iCs/>
          <w:sz w:val="22"/>
          <w:szCs w:val="22"/>
        </w:rPr>
        <w:t xml:space="preserve">imple </w:t>
      </w:r>
      <w:r w:rsidR="00691E99">
        <w:rPr>
          <w:rFonts w:ascii="Arial" w:hAnsi="Arial" w:cs="Arial"/>
          <w:iCs/>
          <w:sz w:val="22"/>
          <w:szCs w:val="22"/>
        </w:rPr>
        <w:t>R</w:t>
      </w:r>
      <w:r w:rsidR="00AE034A" w:rsidRPr="00AE034A">
        <w:rPr>
          <w:rFonts w:ascii="Arial" w:hAnsi="Arial" w:cs="Arial"/>
          <w:iCs/>
          <w:sz w:val="22"/>
          <w:szCs w:val="22"/>
        </w:rPr>
        <w:t xml:space="preserve">eversionary bonuses and Final Additional bonus, if any, shall be payable. </w:t>
      </w:r>
      <w:proofErr w:type="gramStart"/>
      <w:r w:rsidR="00AE034A" w:rsidRPr="00AE034A">
        <w:rPr>
          <w:rFonts w:ascii="Arial" w:hAnsi="Arial" w:cs="Arial"/>
          <w:iCs/>
          <w:sz w:val="22"/>
          <w:szCs w:val="22"/>
        </w:rPr>
        <w:t xml:space="preserve">Where </w:t>
      </w:r>
      <w:r w:rsidR="00AE034A" w:rsidRPr="00AE034A">
        <w:rPr>
          <w:rFonts w:ascii="Arial" w:hAnsi="Arial" w:cs="Arial"/>
          <w:b/>
          <w:iCs/>
          <w:sz w:val="22"/>
          <w:szCs w:val="22"/>
        </w:rPr>
        <w:t>Sum Assured on Maturity</w:t>
      </w:r>
      <w:r w:rsidR="00AE034A" w:rsidRPr="00AE034A">
        <w:rPr>
          <w:rFonts w:ascii="Arial" w:hAnsi="Arial" w:cs="Arial"/>
          <w:iCs/>
          <w:sz w:val="22"/>
          <w:szCs w:val="22"/>
        </w:rPr>
        <w:t xml:space="preserve"> is equal to</w:t>
      </w:r>
      <w:r w:rsidR="00EA506C">
        <w:rPr>
          <w:rFonts w:ascii="Arial" w:hAnsi="Arial" w:cs="Arial"/>
          <w:iCs/>
          <w:sz w:val="22"/>
          <w:szCs w:val="22"/>
        </w:rPr>
        <w:t xml:space="preserve"> </w:t>
      </w:r>
      <w:r w:rsidR="00AE034A" w:rsidRPr="00AE034A">
        <w:rPr>
          <w:rFonts w:ascii="Arial" w:hAnsi="Arial" w:cs="Arial"/>
          <w:iCs/>
          <w:sz w:val="22"/>
          <w:szCs w:val="22"/>
        </w:rPr>
        <w:t>Basic Sum Assured.</w:t>
      </w:r>
      <w:proofErr w:type="gramEnd"/>
    </w:p>
    <w:p w:rsidR="00AE034A" w:rsidRDefault="00AE034A" w:rsidP="009F77D5">
      <w:pPr>
        <w:widowControl w:val="0"/>
        <w:autoSpaceDE w:val="0"/>
        <w:autoSpaceDN w:val="0"/>
        <w:adjustRightInd w:val="0"/>
        <w:ind w:left="360"/>
        <w:jc w:val="both"/>
        <w:rPr>
          <w:rFonts w:ascii="Arial" w:hAnsi="Arial" w:cs="Arial"/>
          <w:bCs/>
          <w:sz w:val="22"/>
          <w:szCs w:val="22"/>
        </w:rPr>
      </w:pPr>
    </w:p>
    <w:p w:rsidR="00595D25" w:rsidRDefault="00747949" w:rsidP="00CE44B1">
      <w:pPr>
        <w:numPr>
          <w:ilvl w:val="0"/>
          <w:numId w:val="2"/>
        </w:numPr>
        <w:tabs>
          <w:tab w:val="clear" w:pos="1800"/>
          <w:tab w:val="num" w:pos="360"/>
          <w:tab w:val="num" w:pos="720"/>
        </w:tabs>
        <w:ind w:left="360" w:firstLine="0"/>
        <w:jc w:val="both"/>
        <w:rPr>
          <w:rFonts w:ascii="Arial" w:hAnsi="Arial" w:cs="Arial"/>
          <w:iCs/>
          <w:sz w:val="22"/>
          <w:szCs w:val="22"/>
        </w:rPr>
      </w:pPr>
      <w:r w:rsidRPr="00B15BC6">
        <w:rPr>
          <w:rFonts w:ascii="Arial" w:hAnsi="Arial" w:cs="Arial"/>
          <w:b/>
          <w:bCs/>
          <w:sz w:val="22"/>
          <w:szCs w:val="22"/>
        </w:rPr>
        <w:t xml:space="preserve">Participation in </w:t>
      </w:r>
      <w:r w:rsidR="00063B68">
        <w:rPr>
          <w:rFonts w:ascii="Arial" w:hAnsi="Arial" w:cs="Arial"/>
          <w:b/>
          <w:bCs/>
          <w:sz w:val="22"/>
          <w:szCs w:val="22"/>
        </w:rPr>
        <w:t>P</w:t>
      </w:r>
      <w:r w:rsidRPr="00B15BC6">
        <w:rPr>
          <w:rFonts w:ascii="Arial" w:hAnsi="Arial" w:cs="Arial"/>
          <w:b/>
          <w:bCs/>
          <w:sz w:val="22"/>
          <w:szCs w:val="22"/>
        </w:rPr>
        <w:t>rofit</w:t>
      </w:r>
      <w:r w:rsidR="00063B68">
        <w:rPr>
          <w:rFonts w:ascii="Arial" w:hAnsi="Arial" w:cs="Arial"/>
          <w:b/>
          <w:bCs/>
          <w:sz w:val="22"/>
          <w:szCs w:val="22"/>
        </w:rPr>
        <w:t>s</w:t>
      </w:r>
      <w:r w:rsidR="00720608" w:rsidRPr="00B15BC6">
        <w:rPr>
          <w:rFonts w:ascii="Arial" w:hAnsi="Arial" w:cs="Arial"/>
          <w:b/>
          <w:bCs/>
          <w:sz w:val="22"/>
          <w:szCs w:val="22"/>
        </w:rPr>
        <w:t>:</w:t>
      </w:r>
      <w:r w:rsidR="00720608" w:rsidRPr="00B15BC6">
        <w:rPr>
          <w:rFonts w:ascii="Arial" w:hAnsi="Arial" w:cs="Arial"/>
          <w:sz w:val="22"/>
          <w:szCs w:val="22"/>
        </w:rPr>
        <w:t xml:space="preserve"> </w:t>
      </w:r>
    </w:p>
    <w:p w:rsidR="00CE44B1" w:rsidRPr="0044603A" w:rsidRDefault="00CE44B1" w:rsidP="00CE44B1">
      <w:pPr>
        <w:pStyle w:val="ListParagraph"/>
        <w:tabs>
          <w:tab w:val="left" w:pos="360"/>
        </w:tabs>
        <w:jc w:val="both"/>
        <w:rPr>
          <w:rFonts w:ascii="Arial" w:hAnsi="Arial" w:cs="Arial"/>
          <w:sz w:val="22"/>
          <w:szCs w:val="22"/>
        </w:rPr>
      </w:pPr>
      <w:r w:rsidRPr="0044603A">
        <w:rPr>
          <w:rFonts w:ascii="Arial" w:hAnsi="Arial" w:cs="Arial"/>
          <w:sz w:val="22"/>
          <w:szCs w:val="22"/>
        </w:rPr>
        <w:t>The policy shall participate in profits of the Corporation and shall be entitled to receive Simple Reversionary Bonuses declared as per the experience of the Corporation, provided the policy is in full force.</w:t>
      </w:r>
    </w:p>
    <w:p w:rsidR="00CE44B1" w:rsidRDefault="00CE44B1" w:rsidP="00CE44B1">
      <w:pPr>
        <w:pStyle w:val="ListParagraph"/>
        <w:tabs>
          <w:tab w:val="left" w:pos="360"/>
        </w:tabs>
        <w:jc w:val="both"/>
        <w:rPr>
          <w:rFonts w:ascii="Arial" w:hAnsi="Arial" w:cs="Arial"/>
          <w:sz w:val="22"/>
          <w:szCs w:val="22"/>
        </w:rPr>
      </w:pPr>
    </w:p>
    <w:p w:rsidR="00B73EBD" w:rsidRPr="00EA506C" w:rsidRDefault="00EA506C" w:rsidP="00CE44B1">
      <w:pPr>
        <w:pStyle w:val="ListParagraph"/>
        <w:tabs>
          <w:tab w:val="left" w:pos="360"/>
        </w:tabs>
        <w:jc w:val="both"/>
        <w:rPr>
          <w:rFonts w:ascii="Arial" w:hAnsi="Arial" w:cs="Arial"/>
          <w:sz w:val="22"/>
          <w:szCs w:val="22"/>
        </w:rPr>
      </w:pPr>
      <w:r w:rsidRPr="00EA506C">
        <w:rPr>
          <w:rFonts w:ascii="Arial" w:hAnsi="Arial" w:cs="Arial"/>
          <w:sz w:val="22"/>
          <w:szCs w:val="22"/>
          <w:lang w:val="en-GB"/>
        </w:rPr>
        <w:t xml:space="preserve">Final Additional Bonus, if any, at such rate and on such terms may </w:t>
      </w:r>
      <w:r w:rsidRPr="00EA506C">
        <w:rPr>
          <w:rFonts w:ascii="Arial" w:hAnsi="Arial" w:cs="Arial"/>
          <w:sz w:val="22"/>
          <w:szCs w:val="22"/>
        </w:rPr>
        <w:t xml:space="preserve">also be declared under the policy as on </w:t>
      </w:r>
      <w:r w:rsidR="00B251FF">
        <w:rPr>
          <w:rFonts w:ascii="Arial" w:hAnsi="Arial" w:cs="Arial"/>
          <w:sz w:val="22"/>
          <w:szCs w:val="22"/>
        </w:rPr>
        <w:t>due</w:t>
      </w:r>
      <w:r w:rsidRPr="00EA506C">
        <w:rPr>
          <w:rFonts w:ascii="Arial" w:hAnsi="Arial" w:cs="Arial"/>
          <w:sz w:val="22"/>
          <w:szCs w:val="22"/>
        </w:rPr>
        <w:t xml:space="preserve"> date of maturity</w:t>
      </w:r>
      <w:r w:rsidR="00B251FF">
        <w:rPr>
          <w:rFonts w:ascii="Arial" w:hAnsi="Arial" w:cs="Arial"/>
          <w:sz w:val="22"/>
          <w:szCs w:val="22"/>
        </w:rPr>
        <w:t>.</w:t>
      </w:r>
    </w:p>
    <w:p w:rsidR="00EA506C" w:rsidRPr="0044603A" w:rsidRDefault="00EA506C" w:rsidP="00CE44B1">
      <w:pPr>
        <w:pStyle w:val="ListParagraph"/>
        <w:tabs>
          <w:tab w:val="left" w:pos="360"/>
        </w:tabs>
        <w:jc w:val="both"/>
        <w:rPr>
          <w:rFonts w:ascii="Arial" w:hAnsi="Arial" w:cs="Arial"/>
          <w:sz w:val="22"/>
          <w:szCs w:val="22"/>
        </w:rPr>
      </w:pPr>
    </w:p>
    <w:p w:rsidR="00CE44B1" w:rsidRPr="0044603A" w:rsidRDefault="00CE44B1" w:rsidP="00CE44B1">
      <w:pPr>
        <w:pStyle w:val="ListParagraph"/>
        <w:tabs>
          <w:tab w:val="left" w:pos="360"/>
        </w:tabs>
        <w:jc w:val="both"/>
        <w:rPr>
          <w:rFonts w:ascii="Arial" w:hAnsi="Arial" w:cs="Arial"/>
          <w:sz w:val="22"/>
          <w:szCs w:val="22"/>
        </w:rPr>
      </w:pPr>
      <w:r w:rsidRPr="0044603A">
        <w:rPr>
          <w:rFonts w:ascii="Arial" w:hAnsi="Arial" w:cs="Arial"/>
          <w:sz w:val="22"/>
          <w:szCs w:val="22"/>
        </w:rPr>
        <w:t xml:space="preserve">In case of death under a policy which is in full force, the policy shall continue to participate in profits </w:t>
      </w:r>
      <w:proofErr w:type="spellStart"/>
      <w:r w:rsidRPr="0044603A">
        <w:rPr>
          <w:rFonts w:ascii="Arial" w:hAnsi="Arial" w:cs="Arial"/>
          <w:sz w:val="22"/>
          <w:szCs w:val="22"/>
        </w:rPr>
        <w:t>upto</w:t>
      </w:r>
      <w:proofErr w:type="spellEnd"/>
      <w:r w:rsidRPr="0044603A">
        <w:rPr>
          <w:rFonts w:ascii="Arial" w:hAnsi="Arial" w:cs="Arial"/>
          <w:sz w:val="22"/>
          <w:szCs w:val="22"/>
        </w:rPr>
        <w:t xml:space="preserve"> the due date of maturity and the entire vested Simple Reversionary Bonuses and Final Additional Bonus, if any, shall be payable on due date of maturity. Hence, the Simple Reversionary Bonus and Final Additional Bonus, if any, shall be payable under the policy on due date of maturity irrespective of survival of the Life Assured. </w:t>
      </w:r>
    </w:p>
    <w:p w:rsidR="00CE44B1" w:rsidRPr="0044603A" w:rsidRDefault="00CE44B1" w:rsidP="00CE44B1">
      <w:pPr>
        <w:pStyle w:val="ListParagraph"/>
        <w:tabs>
          <w:tab w:val="left" w:pos="360"/>
        </w:tabs>
        <w:jc w:val="both"/>
        <w:rPr>
          <w:rFonts w:ascii="Arial" w:hAnsi="Arial" w:cs="Arial"/>
          <w:sz w:val="22"/>
          <w:szCs w:val="22"/>
        </w:rPr>
      </w:pPr>
    </w:p>
    <w:p w:rsidR="00CE44B1" w:rsidRPr="0044603A" w:rsidRDefault="00CE44B1" w:rsidP="00CE44B1">
      <w:pPr>
        <w:pStyle w:val="ListParagraph"/>
        <w:tabs>
          <w:tab w:val="left" w:pos="360"/>
        </w:tabs>
        <w:jc w:val="both"/>
        <w:rPr>
          <w:rFonts w:ascii="Arial" w:hAnsi="Arial" w:cs="Arial"/>
          <w:sz w:val="22"/>
          <w:szCs w:val="22"/>
        </w:rPr>
      </w:pPr>
      <w:r w:rsidRPr="0044603A">
        <w:rPr>
          <w:rFonts w:ascii="Arial" w:hAnsi="Arial" w:cs="Arial"/>
          <w:sz w:val="22"/>
          <w:szCs w:val="22"/>
        </w:rPr>
        <w:t xml:space="preserve">In case the premiums are not duly paid (except in case of death of the Life Assured under </w:t>
      </w:r>
      <w:proofErr w:type="spellStart"/>
      <w:r w:rsidRPr="0044603A">
        <w:rPr>
          <w:rFonts w:ascii="Arial" w:hAnsi="Arial" w:cs="Arial"/>
          <w:sz w:val="22"/>
          <w:szCs w:val="22"/>
        </w:rPr>
        <w:t>inforce</w:t>
      </w:r>
      <w:proofErr w:type="spellEnd"/>
      <w:r w:rsidRPr="0044603A">
        <w:rPr>
          <w:rFonts w:ascii="Arial" w:hAnsi="Arial" w:cs="Arial"/>
          <w:sz w:val="22"/>
          <w:szCs w:val="22"/>
        </w:rPr>
        <w:t xml:space="preserve"> policy), the policy shall cease to participate in future profits irrespective of whether or not the policy has acquired paid up value. However, the policy shall be considered as </w:t>
      </w:r>
      <w:proofErr w:type="spellStart"/>
      <w:r w:rsidRPr="0044603A">
        <w:rPr>
          <w:rFonts w:ascii="Arial" w:hAnsi="Arial" w:cs="Arial"/>
          <w:sz w:val="22"/>
          <w:szCs w:val="22"/>
        </w:rPr>
        <w:t>inforce</w:t>
      </w:r>
      <w:proofErr w:type="spellEnd"/>
      <w:r w:rsidRPr="0044603A">
        <w:rPr>
          <w:rFonts w:ascii="Arial" w:hAnsi="Arial" w:cs="Arial"/>
          <w:sz w:val="22"/>
          <w:szCs w:val="22"/>
        </w:rPr>
        <w:t xml:space="preserve"> on death during the grace period.</w:t>
      </w:r>
    </w:p>
    <w:p w:rsidR="00CE44B1" w:rsidRPr="0044603A" w:rsidRDefault="00CE44B1" w:rsidP="00CE44B1">
      <w:pPr>
        <w:pStyle w:val="ListParagraph"/>
        <w:tabs>
          <w:tab w:val="left" w:pos="360"/>
        </w:tabs>
        <w:jc w:val="both"/>
        <w:rPr>
          <w:rFonts w:ascii="Arial" w:hAnsi="Arial" w:cs="Arial"/>
          <w:sz w:val="22"/>
          <w:szCs w:val="22"/>
        </w:rPr>
      </w:pPr>
    </w:p>
    <w:p w:rsidR="00CE44B1" w:rsidRPr="0044603A" w:rsidRDefault="00CE44B1" w:rsidP="00CE44B1">
      <w:pPr>
        <w:pStyle w:val="ListParagraph"/>
        <w:tabs>
          <w:tab w:val="left" w:pos="360"/>
        </w:tabs>
        <w:jc w:val="both"/>
        <w:rPr>
          <w:rFonts w:ascii="Arial" w:hAnsi="Arial" w:cs="Arial"/>
          <w:sz w:val="22"/>
          <w:szCs w:val="22"/>
        </w:rPr>
      </w:pPr>
      <w:r w:rsidRPr="0044603A">
        <w:rPr>
          <w:rFonts w:ascii="Arial" w:hAnsi="Arial" w:cs="Arial"/>
          <w:sz w:val="22"/>
          <w:szCs w:val="22"/>
        </w:rPr>
        <w:t xml:space="preserve">Final Additional Bonus shall not be payable under reduced paid-up policies. </w:t>
      </w:r>
    </w:p>
    <w:p w:rsidR="00E5131A" w:rsidRDefault="00E5131A" w:rsidP="003651F9">
      <w:pPr>
        <w:tabs>
          <w:tab w:val="left" w:pos="900"/>
        </w:tabs>
        <w:ind w:left="360"/>
        <w:jc w:val="both"/>
        <w:rPr>
          <w:rFonts w:ascii="Arial" w:hAnsi="Arial"/>
          <w:sz w:val="22"/>
          <w:szCs w:val="22"/>
        </w:rPr>
      </w:pPr>
    </w:p>
    <w:p w:rsidR="00334A83" w:rsidRDefault="00334A83" w:rsidP="009F77D5">
      <w:pPr>
        <w:numPr>
          <w:ilvl w:val="0"/>
          <w:numId w:val="3"/>
        </w:numPr>
        <w:jc w:val="both"/>
        <w:rPr>
          <w:rFonts w:ascii="Arial" w:hAnsi="Arial" w:cs="Arial"/>
          <w:b/>
        </w:rPr>
      </w:pPr>
      <w:r w:rsidRPr="00334A83">
        <w:rPr>
          <w:rFonts w:ascii="Arial" w:hAnsi="Arial" w:cs="Arial"/>
          <w:b/>
        </w:rPr>
        <w:t>OPTIONAL BENEFIT:</w:t>
      </w:r>
    </w:p>
    <w:p w:rsidR="000E6981" w:rsidRDefault="000E6981" w:rsidP="009F77D5">
      <w:pPr>
        <w:ind w:left="360"/>
        <w:jc w:val="both"/>
        <w:rPr>
          <w:rFonts w:ascii="Arial" w:hAnsi="Arial" w:cs="Arial"/>
          <w:sz w:val="22"/>
          <w:szCs w:val="22"/>
        </w:rPr>
      </w:pPr>
      <w:r w:rsidRPr="000E6981">
        <w:rPr>
          <w:rFonts w:ascii="Arial" w:hAnsi="Arial" w:cs="Arial"/>
          <w:sz w:val="22"/>
          <w:szCs w:val="22"/>
        </w:rPr>
        <w:t>This plan provides the following optional rider by payment of additional premium</w:t>
      </w:r>
      <w:r>
        <w:rPr>
          <w:rFonts w:ascii="Arial" w:hAnsi="Arial" w:cs="Arial"/>
          <w:sz w:val="22"/>
          <w:szCs w:val="22"/>
        </w:rPr>
        <w:t>:</w:t>
      </w:r>
    </w:p>
    <w:p w:rsidR="00F51837" w:rsidRDefault="00F51837" w:rsidP="009F77D5">
      <w:pPr>
        <w:ind w:left="360"/>
        <w:jc w:val="both"/>
        <w:rPr>
          <w:rFonts w:ascii="Arial" w:hAnsi="Arial" w:cs="Arial"/>
          <w:sz w:val="22"/>
          <w:szCs w:val="22"/>
        </w:rPr>
      </w:pPr>
    </w:p>
    <w:p w:rsidR="00D55D2A" w:rsidRPr="00667B4E" w:rsidRDefault="006A50B7" w:rsidP="00667B4E">
      <w:pPr>
        <w:pStyle w:val="BodyText2"/>
        <w:widowControl w:val="0"/>
        <w:numPr>
          <w:ilvl w:val="0"/>
          <w:numId w:val="21"/>
        </w:numPr>
        <w:tabs>
          <w:tab w:val="left" w:pos="720"/>
        </w:tabs>
        <w:autoSpaceDE w:val="0"/>
        <w:autoSpaceDN w:val="0"/>
        <w:adjustRightInd w:val="0"/>
        <w:ind w:left="720" w:right="0" w:hanging="270"/>
        <w:jc w:val="both"/>
        <w:rPr>
          <w:rFonts w:ascii="Arial" w:hAnsi="Arial" w:cs="Arial"/>
        </w:rPr>
      </w:pPr>
      <w:r w:rsidRPr="00667B4E">
        <w:rPr>
          <w:rFonts w:ascii="Arial" w:hAnsi="Arial" w:cs="Arial"/>
          <w:b/>
          <w:sz w:val="22"/>
          <w:szCs w:val="22"/>
        </w:rPr>
        <w:t xml:space="preserve">LIC’s </w:t>
      </w:r>
      <w:r w:rsidR="00D55D2A" w:rsidRPr="00667B4E">
        <w:rPr>
          <w:rFonts w:ascii="Arial" w:hAnsi="Arial" w:cs="Arial"/>
          <w:b/>
          <w:sz w:val="22"/>
          <w:szCs w:val="22"/>
        </w:rPr>
        <w:t>Accident</w:t>
      </w:r>
      <w:r w:rsidR="00DB33EE" w:rsidRPr="00667B4E">
        <w:rPr>
          <w:rFonts w:ascii="Arial" w:hAnsi="Arial" w:cs="Arial"/>
          <w:b/>
          <w:sz w:val="22"/>
          <w:szCs w:val="22"/>
        </w:rPr>
        <w:t xml:space="preserve">al Death and </w:t>
      </w:r>
      <w:r w:rsidR="002E560D" w:rsidRPr="00667B4E">
        <w:rPr>
          <w:rFonts w:ascii="Arial" w:hAnsi="Arial" w:cs="Arial"/>
          <w:b/>
          <w:sz w:val="22"/>
          <w:szCs w:val="22"/>
        </w:rPr>
        <w:t xml:space="preserve">Disability </w:t>
      </w:r>
      <w:r w:rsidR="00D55D2A" w:rsidRPr="00667B4E">
        <w:rPr>
          <w:rFonts w:ascii="Arial" w:hAnsi="Arial" w:cs="Arial"/>
          <w:b/>
          <w:sz w:val="22"/>
          <w:szCs w:val="22"/>
        </w:rPr>
        <w:t>Benefit Rider</w:t>
      </w:r>
      <w:r w:rsidR="00324CAD" w:rsidRPr="00667B4E">
        <w:rPr>
          <w:rFonts w:ascii="Arial" w:hAnsi="Arial" w:cs="Arial"/>
          <w:b/>
          <w:sz w:val="22"/>
          <w:szCs w:val="22"/>
        </w:rPr>
        <w:t xml:space="preserve"> UIN </w:t>
      </w:r>
      <w:r w:rsidR="00302E48" w:rsidRPr="00667B4E">
        <w:rPr>
          <w:rFonts w:ascii="Arial" w:hAnsi="Arial" w:cs="Arial"/>
          <w:b/>
          <w:sz w:val="22"/>
          <w:szCs w:val="22"/>
        </w:rPr>
        <w:t>(512B209V01</w:t>
      </w:r>
      <w:r w:rsidR="00324CAD" w:rsidRPr="00667B4E">
        <w:rPr>
          <w:rFonts w:ascii="Arial" w:hAnsi="Arial" w:cs="Arial"/>
          <w:b/>
        </w:rPr>
        <w:t>)</w:t>
      </w:r>
      <w:r w:rsidR="00D55D2A" w:rsidRPr="00667B4E">
        <w:rPr>
          <w:rFonts w:ascii="Arial" w:hAnsi="Arial" w:cs="Arial"/>
          <w:b/>
          <w:sz w:val="22"/>
          <w:szCs w:val="22"/>
        </w:rPr>
        <w:t>:</w:t>
      </w:r>
      <w:r w:rsidR="00D55D2A" w:rsidRPr="00667B4E">
        <w:rPr>
          <w:rFonts w:ascii="Arial" w:hAnsi="Arial" w:cs="Arial"/>
          <w:sz w:val="22"/>
          <w:szCs w:val="22"/>
        </w:rPr>
        <w:t xml:space="preserve"> </w:t>
      </w:r>
      <w:r w:rsidRPr="00667B4E">
        <w:rPr>
          <w:rFonts w:ascii="Arial" w:hAnsi="Arial" w:cs="Arial"/>
          <w:sz w:val="22"/>
          <w:szCs w:val="22"/>
        </w:rPr>
        <w:t xml:space="preserve">LIC’s </w:t>
      </w:r>
      <w:r w:rsidR="00D55D2A" w:rsidRPr="00667B4E">
        <w:rPr>
          <w:rFonts w:ascii="Arial" w:hAnsi="Arial" w:cs="Arial"/>
          <w:sz w:val="22"/>
          <w:szCs w:val="22"/>
        </w:rPr>
        <w:t>Accident</w:t>
      </w:r>
      <w:r w:rsidR="00DB33EE" w:rsidRPr="00667B4E">
        <w:rPr>
          <w:rFonts w:ascii="Arial" w:hAnsi="Arial" w:cs="Arial"/>
          <w:sz w:val="22"/>
          <w:szCs w:val="22"/>
        </w:rPr>
        <w:t>al Death</w:t>
      </w:r>
      <w:r w:rsidR="00D55D2A" w:rsidRPr="00667B4E">
        <w:rPr>
          <w:rFonts w:ascii="Arial" w:hAnsi="Arial" w:cs="Arial"/>
          <w:sz w:val="22"/>
          <w:szCs w:val="22"/>
        </w:rPr>
        <w:t xml:space="preserve"> </w:t>
      </w:r>
      <w:r w:rsidR="004A6C02" w:rsidRPr="00667B4E">
        <w:rPr>
          <w:rFonts w:ascii="Arial" w:hAnsi="Arial" w:cs="Arial"/>
          <w:sz w:val="22"/>
          <w:szCs w:val="22"/>
        </w:rPr>
        <w:t xml:space="preserve">and Disability </w:t>
      </w:r>
      <w:r w:rsidR="00D55D2A" w:rsidRPr="00667B4E">
        <w:rPr>
          <w:rFonts w:ascii="Arial" w:hAnsi="Arial" w:cs="Arial"/>
          <w:sz w:val="22"/>
          <w:szCs w:val="22"/>
        </w:rPr>
        <w:t>Benefit Rider</w:t>
      </w:r>
      <w:r w:rsidR="00391554" w:rsidRPr="00667B4E">
        <w:rPr>
          <w:rFonts w:ascii="Arial" w:hAnsi="Arial" w:cs="Arial"/>
          <w:sz w:val="22"/>
          <w:szCs w:val="22"/>
        </w:rPr>
        <w:t xml:space="preserve"> (AD&amp;DB)</w:t>
      </w:r>
      <w:r w:rsidR="00D55D2A" w:rsidRPr="00667B4E">
        <w:rPr>
          <w:rFonts w:ascii="Arial" w:hAnsi="Arial" w:cs="Arial"/>
          <w:sz w:val="22"/>
          <w:szCs w:val="22"/>
        </w:rPr>
        <w:t xml:space="preserve"> is available as an optional rider by payment of additional premium</w:t>
      </w:r>
      <w:r w:rsidR="00B44AEA" w:rsidRPr="00667B4E">
        <w:rPr>
          <w:rFonts w:ascii="Arial" w:hAnsi="Arial" w:cs="Arial"/>
          <w:sz w:val="22"/>
          <w:szCs w:val="22"/>
        </w:rPr>
        <w:t xml:space="preserve">. </w:t>
      </w:r>
      <w:r w:rsidR="00345C76" w:rsidRPr="00667B4E">
        <w:rPr>
          <w:rFonts w:ascii="Arial" w:hAnsi="Arial" w:cs="Arial"/>
          <w:sz w:val="22"/>
          <w:szCs w:val="22"/>
        </w:rPr>
        <w:t xml:space="preserve">This rider can be opted for at any time within the premium paying term of the Basic Plan provided the outstanding premium paying term is </w:t>
      </w:r>
      <w:proofErr w:type="spellStart"/>
      <w:r w:rsidR="00345C76" w:rsidRPr="00667B4E">
        <w:rPr>
          <w:rFonts w:ascii="Arial" w:hAnsi="Arial" w:cs="Arial"/>
          <w:sz w:val="22"/>
          <w:szCs w:val="22"/>
        </w:rPr>
        <w:t>atleast</w:t>
      </w:r>
      <w:proofErr w:type="spellEnd"/>
      <w:r w:rsidR="00345C76" w:rsidRPr="00667B4E">
        <w:rPr>
          <w:rFonts w:ascii="Arial" w:hAnsi="Arial" w:cs="Arial"/>
          <w:sz w:val="22"/>
          <w:szCs w:val="22"/>
        </w:rPr>
        <w:t xml:space="preserve"> 5 years. The benefit cover under this rider shall be available during </w:t>
      </w:r>
      <w:r w:rsidR="00A617A8" w:rsidRPr="00667B4E">
        <w:rPr>
          <w:rFonts w:ascii="Arial" w:hAnsi="Arial" w:cs="Arial"/>
          <w:sz w:val="22"/>
          <w:szCs w:val="22"/>
        </w:rPr>
        <w:t>the policy term</w:t>
      </w:r>
      <w:r w:rsidR="00667B4E" w:rsidRPr="00667B4E">
        <w:rPr>
          <w:rFonts w:ascii="Arial" w:hAnsi="Arial" w:cs="Arial"/>
          <w:sz w:val="22"/>
          <w:szCs w:val="22"/>
        </w:rPr>
        <w:t>.</w:t>
      </w:r>
      <w:r w:rsidR="00A617A8" w:rsidRPr="00667B4E">
        <w:rPr>
          <w:rFonts w:ascii="Arial" w:hAnsi="Arial" w:cs="Arial"/>
          <w:sz w:val="22"/>
          <w:szCs w:val="22"/>
        </w:rPr>
        <w:t xml:space="preserve"> </w:t>
      </w:r>
    </w:p>
    <w:p w:rsidR="00667B4E" w:rsidRPr="00667B4E" w:rsidRDefault="00667B4E" w:rsidP="00667B4E">
      <w:pPr>
        <w:pStyle w:val="BodyText2"/>
        <w:widowControl w:val="0"/>
        <w:tabs>
          <w:tab w:val="left" w:pos="1440"/>
        </w:tabs>
        <w:autoSpaceDE w:val="0"/>
        <w:autoSpaceDN w:val="0"/>
        <w:adjustRightInd w:val="0"/>
        <w:ind w:left="720" w:right="0"/>
        <w:jc w:val="both"/>
        <w:rPr>
          <w:rFonts w:ascii="Arial" w:hAnsi="Arial" w:cs="Arial"/>
        </w:rPr>
      </w:pPr>
    </w:p>
    <w:p w:rsidR="00D55D2A" w:rsidRDefault="00D55D2A" w:rsidP="007F460C">
      <w:pPr>
        <w:pStyle w:val="ListParagraph"/>
        <w:widowControl w:val="0"/>
        <w:ind w:left="630"/>
        <w:jc w:val="both"/>
        <w:rPr>
          <w:rFonts w:ascii="Arial" w:hAnsi="Arial"/>
          <w:bCs/>
          <w:sz w:val="22"/>
        </w:rPr>
      </w:pPr>
      <w:r w:rsidRPr="008409BE">
        <w:rPr>
          <w:rFonts w:ascii="Arial" w:hAnsi="Arial"/>
          <w:bCs/>
          <w:sz w:val="22"/>
        </w:rPr>
        <w:t xml:space="preserve">If this benefit is opted for, an additional amount equal to the Accident Benefit Sum Assured is payable on death due to accident, provided the rider is </w:t>
      </w:r>
      <w:proofErr w:type="spellStart"/>
      <w:r w:rsidRPr="008409BE">
        <w:rPr>
          <w:rFonts w:ascii="Arial" w:hAnsi="Arial"/>
          <w:bCs/>
          <w:sz w:val="22"/>
        </w:rPr>
        <w:t>inforce</w:t>
      </w:r>
      <w:proofErr w:type="spellEnd"/>
      <w:r w:rsidR="002F03DA">
        <w:rPr>
          <w:rFonts w:ascii="Arial" w:hAnsi="Arial"/>
          <w:bCs/>
          <w:sz w:val="22"/>
        </w:rPr>
        <w:t xml:space="preserve"> at the time of accident</w:t>
      </w:r>
      <w:r w:rsidRPr="008409BE">
        <w:rPr>
          <w:rFonts w:ascii="Arial" w:hAnsi="Arial"/>
          <w:bCs/>
          <w:sz w:val="22"/>
        </w:rPr>
        <w:t>. In case of accidental</w:t>
      </w:r>
      <w:r>
        <w:rPr>
          <w:rFonts w:ascii="Arial" w:hAnsi="Arial"/>
          <w:bCs/>
          <w:sz w:val="22"/>
        </w:rPr>
        <w:t xml:space="preserve"> permanent </w:t>
      </w:r>
      <w:r w:rsidRPr="008409BE">
        <w:rPr>
          <w:rFonts w:ascii="Arial" w:hAnsi="Arial"/>
          <w:bCs/>
          <w:sz w:val="22"/>
        </w:rPr>
        <w:t xml:space="preserve">disability (within 180 days from the date of accident), an amount </w:t>
      </w:r>
      <w:r w:rsidRPr="005B28F5">
        <w:rPr>
          <w:rFonts w:ascii="Arial" w:hAnsi="Arial"/>
          <w:bCs/>
          <w:sz w:val="22"/>
        </w:rPr>
        <w:t>equal</w:t>
      </w:r>
      <w:r w:rsidRPr="008409BE">
        <w:rPr>
          <w:rFonts w:ascii="Arial" w:hAnsi="Arial"/>
          <w:bCs/>
          <w:sz w:val="22"/>
        </w:rPr>
        <w:t xml:space="preserve"> to the Accident Benefit Sum Assured will be paid in </w:t>
      </w:r>
      <w:r w:rsidR="005B28F5">
        <w:rPr>
          <w:rFonts w:ascii="Arial" w:hAnsi="Arial"/>
          <w:bCs/>
          <w:sz w:val="22"/>
        </w:rPr>
        <w:t xml:space="preserve">equal </w:t>
      </w:r>
      <w:r w:rsidRPr="008409BE">
        <w:rPr>
          <w:rFonts w:ascii="Arial" w:hAnsi="Arial"/>
          <w:bCs/>
          <w:sz w:val="22"/>
        </w:rPr>
        <w:t xml:space="preserve">monthly </w:t>
      </w:r>
      <w:r w:rsidR="00B47194" w:rsidRPr="008409BE">
        <w:rPr>
          <w:rFonts w:ascii="Arial" w:hAnsi="Arial"/>
          <w:bCs/>
          <w:sz w:val="22"/>
        </w:rPr>
        <w:t>installments</w:t>
      </w:r>
      <w:r w:rsidRPr="008409BE">
        <w:rPr>
          <w:rFonts w:ascii="Arial" w:hAnsi="Arial"/>
          <w:bCs/>
          <w:sz w:val="22"/>
        </w:rPr>
        <w:t xml:space="preserve"> spread over 10 years and future premiums for Accident Benefit Sum Assured as well as premiums for the portion of Basic Sum Assured which is equal to Accident Benefit Sum Assured under the policy, shall be waived. If the policy becomes a claim </w:t>
      </w:r>
      <w:r w:rsidR="00391554">
        <w:rPr>
          <w:rFonts w:ascii="Arial" w:hAnsi="Arial"/>
          <w:bCs/>
          <w:sz w:val="22"/>
        </w:rPr>
        <w:t xml:space="preserve">by way of death or maturity </w:t>
      </w:r>
      <w:r w:rsidRPr="008409BE">
        <w:rPr>
          <w:rFonts w:ascii="Arial" w:hAnsi="Arial"/>
          <w:bCs/>
          <w:sz w:val="22"/>
        </w:rPr>
        <w:t xml:space="preserve">before the expiry of the </w:t>
      </w:r>
      <w:proofErr w:type="spellStart"/>
      <w:r w:rsidRPr="008409BE">
        <w:rPr>
          <w:rFonts w:ascii="Arial" w:hAnsi="Arial"/>
          <w:bCs/>
          <w:sz w:val="22"/>
        </w:rPr>
        <w:t>said</w:t>
      </w:r>
      <w:proofErr w:type="spellEnd"/>
      <w:r w:rsidRPr="008409BE">
        <w:rPr>
          <w:rFonts w:ascii="Arial" w:hAnsi="Arial"/>
          <w:bCs/>
          <w:sz w:val="22"/>
        </w:rPr>
        <w:t xml:space="preserve"> period of 10 years, the disability benefit </w:t>
      </w:r>
      <w:proofErr w:type="spellStart"/>
      <w:r w:rsidRPr="008409BE">
        <w:rPr>
          <w:rFonts w:ascii="Arial" w:hAnsi="Arial"/>
          <w:bCs/>
          <w:sz w:val="22"/>
        </w:rPr>
        <w:t>instalments</w:t>
      </w:r>
      <w:proofErr w:type="spellEnd"/>
      <w:r w:rsidRPr="008409BE">
        <w:rPr>
          <w:rFonts w:ascii="Arial" w:hAnsi="Arial"/>
          <w:bCs/>
          <w:sz w:val="22"/>
        </w:rPr>
        <w:t xml:space="preserve"> which have not fallen due will be paid along with the claim amount.</w:t>
      </w:r>
    </w:p>
    <w:p w:rsidR="002F03DA" w:rsidRPr="008409BE" w:rsidRDefault="002F03DA" w:rsidP="009F77D5">
      <w:pPr>
        <w:pStyle w:val="ListParagraph"/>
        <w:widowControl w:val="0"/>
        <w:ind w:left="360" w:right="-90"/>
        <w:jc w:val="both"/>
        <w:rPr>
          <w:rFonts w:ascii="Arial" w:hAnsi="Arial"/>
          <w:bCs/>
          <w:sz w:val="22"/>
        </w:rPr>
      </w:pPr>
    </w:p>
    <w:p w:rsidR="00D55D2A" w:rsidRPr="008409BE" w:rsidRDefault="00D55D2A" w:rsidP="007F460C">
      <w:pPr>
        <w:pStyle w:val="BodyText"/>
        <w:ind w:left="630"/>
        <w:jc w:val="both"/>
        <w:rPr>
          <w:rFonts w:ascii="Arial" w:hAnsi="Arial"/>
          <w:bCs/>
          <w:sz w:val="22"/>
          <w:lang w:val="en-GB"/>
        </w:rPr>
      </w:pPr>
      <w:r w:rsidRPr="008409BE">
        <w:rPr>
          <w:rFonts w:ascii="Arial" w:hAnsi="Arial"/>
          <w:bCs/>
          <w:sz w:val="22"/>
          <w:lang w:val="en-GB"/>
        </w:rPr>
        <w:t xml:space="preserve">The premium for this </w:t>
      </w:r>
      <w:r w:rsidR="00866864">
        <w:rPr>
          <w:rFonts w:ascii="Arial" w:hAnsi="Arial"/>
          <w:bCs/>
          <w:sz w:val="22"/>
          <w:lang w:val="en-GB"/>
        </w:rPr>
        <w:t>rider</w:t>
      </w:r>
      <w:r w:rsidRPr="008409BE">
        <w:rPr>
          <w:rFonts w:ascii="Arial" w:hAnsi="Arial"/>
          <w:bCs/>
          <w:sz w:val="22"/>
          <w:lang w:val="en-GB"/>
        </w:rPr>
        <w:t xml:space="preserve"> shall be paid</w:t>
      </w:r>
      <w:r w:rsidR="00667B4E">
        <w:rPr>
          <w:rFonts w:ascii="Arial" w:hAnsi="Arial"/>
          <w:bCs/>
          <w:sz w:val="22"/>
          <w:lang w:val="en-GB"/>
        </w:rPr>
        <w:t xml:space="preserve"> during the premium paying term of the B</w:t>
      </w:r>
      <w:r w:rsidR="00866864">
        <w:rPr>
          <w:rFonts w:ascii="Arial" w:hAnsi="Arial"/>
          <w:bCs/>
          <w:sz w:val="22"/>
          <w:lang w:val="en-GB"/>
        </w:rPr>
        <w:t>asic Plan</w:t>
      </w:r>
      <w:r w:rsidR="00667B4E">
        <w:rPr>
          <w:rFonts w:ascii="Arial" w:hAnsi="Arial"/>
          <w:bCs/>
          <w:sz w:val="22"/>
          <w:lang w:val="en-GB"/>
        </w:rPr>
        <w:t>.</w:t>
      </w:r>
      <w:r w:rsidR="00866864">
        <w:rPr>
          <w:rFonts w:ascii="Arial" w:hAnsi="Arial"/>
          <w:bCs/>
          <w:sz w:val="22"/>
          <w:lang w:val="en-GB"/>
        </w:rPr>
        <w:t xml:space="preserve"> </w:t>
      </w:r>
    </w:p>
    <w:p w:rsidR="00D55D2A" w:rsidRDefault="00D55D2A" w:rsidP="009F77D5">
      <w:pPr>
        <w:widowControl w:val="0"/>
        <w:tabs>
          <w:tab w:val="left" w:pos="1440"/>
        </w:tabs>
        <w:autoSpaceDE w:val="0"/>
        <w:autoSpaceDN w:val="0"/>
        <w:adjustRightInd w:val="0"/>
        <w:ind w:left="1080"/>
        <w:jc w:val="both"/>
        <w:rPr>
          <w:rFonts w:ascii="Arial" w:hAnsi="Arial"/>
          <w:bCs/>
          <w:sz w:val="22"/>
          <w:szCs w:val="20"/>
          <w:lang w:val="en-GB"/>
        </w:rPr>
      </w:pPr>
    </w:p>
    <w:p w:rsidR="00B44AEA" w:rsidRPr="0019440A" w:rsidRDefault="00B44AEA" w:rsidP="007F460C">
      <w:pPr>
        <w:pStyle w:val="BodyText2"/>
        <w:ind w:left="630" w:right="0"/>
        <w:jc w:val="both"/>
        <w:rPr>
          <w:rFonts w:ascii="Arial" w:hAnsi="Arial" w:cs="Arial"/>
          <w:sz w:val="22"/>
          <w:szCs w:val="22"/>
        </w:rPr>
      </w:pPr>
      <w:r w:rsidRPr="0019440A">
        <w:rPr>
          <w:rFonts w:ascii="Arial" w:hAnsi="Arial" w:cs="Arial"/>
          <w:bCs w:val="0"/>
          <w:iCs/>
          <w:sz w:val="22"/>
          <w:szCs w:val="22"/>
        </w:rPr>
        <w:lastRenderedPageBreak/>
        <w:t>If there be more policies than one and if the tot</w:t>
      </w:r>
      <w:r w:rsidR="003D4E63">
        <w:rPr>
          <w:rFonts w:ascii="Arial" w:hAnsi="Arial" w:cs="Arial"/>
          <w:bCs w:val="0"/>
          <w:iCs/>
          <w:sz w:val="22"/>
          <w:szCs w:val="22"/>
        </w:rPr>
        <w:t>al Accident Benefit exceeds Rs.10</w:t>
      </w:r>
      <w:r w:rsidRPr="0019440A">
        <w:rPr>
          <w:rFonts w:ascii="Arial" w:hAnsi="Arial" w:cs="Arial"/>
          <w:bCs w:val="0"/>
          <w:iCs/>
          <w:sz w:val="22"/>
          <w:szCs w:val="22"/>
        </w:rPr>
        <w:t xml:space="preserve">0 </w:t>
      </w:r>
      <w:proofErr w:type="spellStart"/>
      <w:r w:rsidRPr="0019440A">
        <w:rPr>
          <w:rFonts w:ascii="Arial" w:hAnsi="Arial" w:cs="Arial"/>
          <w:bCs w:val="0"/>
          <w:iCs/>
          <w:sz w:val="22"/>
          <w:szCs w:val="22"/>
        </w:rPr>
        <w:t>lakhs</w:t>
      </w:r>
      <w:proofErr w:type="spellEnd"/>
      <w:r w:rsidRPr="0019440A">
        <w:rPr>
          <w:rFonts w:ascii="Arial" w:hAnsi="Arial" w:cs="Arial"/>
          <w:bCs w:val="0"/>
          <w:iCs/>
          <w:sz w:val="22"/>
          <w:szCs w:val="22"/>
        </w:rPr>
        <w:t xml:space="preserve">, the benefits shall apply to the first Rs. </w:t>
      </w:r>
      <w:r w:rsidR="003D4E63">
        <w:rPr>
          <w:rFonts w:ascii="Arial" w:hAnsi="Arial" w:cs="Arial"/>
          <w:bCs w:val="0"/>
          <w:iCs/>
          <w:sz w:val="22"/>
          <w:szCs w:val="22"/>
        </w:rPr>
        <w:t>10</w:t>
      </w:r>
      <w:r w:rsidRPr="0019440A">
        <w:rPr>
          <w:rFonts w:ascii="Arial" w:hAnsi="Arial" w:cs="Arial"/>
          <w:bCs w:val="0"/>
          <w:iCs/>
          <w:sz w:val="22"/>
          <w:szCs w:val="22"/>
        </w:rPr>
        <w:t xml:space="preserve">0 </w:t>
      </w:r>
      <w:proofErr w:type="spellStart"/>
      <w:r w:rsidRPr="0019440A">
        <w:rPr>
          <w:rFonts w:ascii="Arial" w:hAnsi="Arial" w:cs="Arial"/>
          <w:bCs w:val="0"/>
          <w:iCs/>
          <w:sz w:val="22"/>
          <w:szCs w:val="22"/>
        </w:rPr>
        <w:t>lakhs</w:t>
      </w:r>
      <w:proofErr w:type="spellEnd"/>
      <w:r w:rsidRPr="0019440A">
        <w:rPr>
          <w:rFonts w:ascii="Arial" w:hAnsi="Arial" w:cs="Arial"/>
          <w:bCs w:val="0"/>
          <w:iCs/>
          <w:sz w:val="22"/>
          <w:szCs w:val="22"/>
        </w:rPr>
        <w:t xml:space="preserve"> Sum Assured in order of date of policies issued.</w:t>
      </w:r>
    </w:p>
    <w:p w:rsidR="00B44AEA" w:rsidRPr="008409BE" w:rsidRDefault="00B44AEA" w:rsidP="009F77D5">
      <w:pPr>
        <w:widowControl w:val="0"/>
        <w:tabs>
          <w:tab w:val="left" w:pos="1440"/>
        </w:tabs>
        <w:autoSpaceDE w:val="0"/>
        <w:autoSpaceDN w:val="0"/>
        <w:adjustRightInd w:val="0"/>
        <w:ind w:left="1080"/>
        <w:jc w:val="both"/>
        <w:rPr>
          <w:rFonts w:ascii="Arial" w:hAnsi="Arial"/>
          <w:bCs/>
          <w:sz w:val="22"/>
          <w:szCs w:val="20"/>
          <w:lang w:val="en-GB"/>
        </w:rPr>
      </w:pPr>
    </w:p>
    <w:p w:rsidR="00D55D2A" w:rsidRDefault="006160FC" w:rsidP="007F460C">
      <w:pPr>
        <w:widowControl w:val="0"/>
        <w:tabs>
          <w:tab w:val="left" w:pos="1440"/>
        </w:tabs>
        <w:autoSpaceDE w:val="0"/>
        <w:autoSpaceDN w:val="0"/>
        <w:adjustRightInd w:val="0"/>
        <w:ind w:left="630"/>
        <w:jc w:val="both"/>
        <w:rPr>
          <w:rFonts w:ascii="Arial" w:hAnsi="Arial"/>
          <w:bCs/>
          <w:sz w:val="22"/>
          <w:szCs w:val="20"/>
          <w:lang w:val="en-GB"/>
        </w:rPr>
      </w:pPr>
      <w:r w:rsidRPr="002950C1">
        <w:rPr>
          <w:rFonts w:ascii="Arial" w:hAnsi="Arial"/>
          <w:bCs/>
          <w:sz w:val="22"/>
          <w:szCs w:val="20"/>
          <w:lang w:val="en-GB"/>
        </w:rPr>
        <w:t>Accident</w:t>
      </w:r>
      <w:r w:rsidR="002F03DA">
        <w:rPr>
          <w:rFonts w:ascii="Arial" w:hAnsi="Arial"/>
          <w:bCs/>
          <w:sz w:val="22"/>
          <w:szCs w:val="20"/>
          <w:lang w:val="en-GB"/>
        </w:rPr>
        <w:t>al Death</w:t>
      </w:r>
      <w:r w:rsidRPr="002950C1">
        <w:rPr>
          <w:rFonts w:ascii="Arial" w:hAnsi="Arial"/>
          <w:bCs/>
          <w:sz w:val="22"/>
          <w:szCs w:val="20"/>
          <w:lang w:val="en-GB"/>
        </w:rPr>
        <w:t xml:space="preserve"> and Disability</w:t>
      </w:r>
      <w:r w:rsidR="00D55D2A" w:rsidRPr="002950C1">
        <w:rPr>
          <w:rFonts w:ascii="Arial" w:hAnsi="Arial"/>
          <w:bCs/>
          <w:sz w:val="22"/>
          <w:szCs w:val="20"/>
          <w:lang w:val="en-GB"/>
        </w:rPr>
        <w:t xml:space="preserve"> Benefit Rider shall not acquire any paid-up value</w:t>
      </w:r>
      <w:r w:rsidR="002950C1">
        <w:rPr>
          <w:rFonts w:ascii="Arial" w:hAnsi="Arial"/>
          <w:bCs/>
          <w:sz w:val="22"/>
          <w:szCs w:val="20"/>
          <w:lang w:val="en-GB"/>
        </w:rPr>
        <w:t xml:space="preserve"> and </w:t>
      </w:r>
      <w:r w:rsidR="009670A5">
        <w:rPr>
          <w:rFonts w:ascii="Arial" w:hAnsi="Arial"/>
          <w:bCs/>
          <w:sz w:val="22"/>
          <w:szCs w:val="20"/>
          <w:lang w:val="en-GB"/>
        </w:rPr>
        <w:t>the</w:t>
      </w:r>
      <w:r w:rsidR="00C01403">
        <w:rPr>
          <w:rFonts w:ascii="Arial" w:hAnsi="Arial"/>
          <w:bCs/>
          <w:sz w:val="22"/>
          <w:szCs w:val="20"/>
          <w:lang w:val="en-GB"/>
        </w:rPr>
        <w:t xml:space="preserve"> rider benefit </w:t>
      </w:r>
      <w:r w:rsidR="002950C1">
        <w:rPr>
          <w:rFonts w:ascii="Arial" w:hAnsi="Arial"/>
          <w:bCs/>
          <w:sz w:val="22"/>
          <w:szCs w:val="20"/>
          <w:lang w:val="en-GB"/>
        </w:rPr>
        <w:t>will cease to</w:t>
      </w:r>
      <w:r w:rsidR="004C2881">
        <w:rPr>
          <w:rFonts w:ascii="Arial" w:hAnsi="Arial"/>
          <w:bCs/>
          <w:sz w:val="22"/>
          <w:szCs w:val="20"/>
          <w:lang w:val="en-GB"/>
        </w:rPr>
        <w:t xml:space="preserve"> apply,</w:t>
      </w:r>
      <w:r w:rsidR="002950C1">
        <w:rPr>
          <w:rFonts w:ascii="Arial" w:hAnsi="Arial"/>
          <w:bCs/>
          <w:sz w:val="22"/>
          <w:szCs w:val="20"/>
          <w:lang w:val="en-GB"/>
        </w:rPr>
        <w:t xml:space="preserve"> if policy is in lapsed condition</w:t>
      </w:r>
      <w:r w:rsidR="00D55D2A" w:rsidRPr="002950C1">
        <w:rPr>
          <w:rFonts w:ascii="Arial" w:hAnsi="Arial"/>
          <w:bCs/>
          <w:sz w:val="22"/>
          <w:szCs w:val="20"/>
          <w:lang w:val="en-GB"/>
        </w:rPr>
        <w:t>.</w:t>
      </w:r>
    </w:p>
    <w:p w:rsidR="002F03DA" w:rsidRDefault="002F03DA" w:rsidP="00C01403">
      <w:pPr>
        <w:widowControl w:val="0"/>
        <w:tabs>
          <w:tab w:val="left" w:pos="1440"/>
        </w:tabs>
        <w:autoSpaceDE w:val="0"/>
        <w:autoSpaceDN w:val="0"/>
        <w:adjustRightInd w:val="0"/>
        <w:ind w:left="360"/>
        <w:jc w:val="both"/>
        <w:rPr>
          <w:rFonts w:ascii="Arial" w:hAnsi="Arial"/>
          <w:bCs/>
          <w:sz w:val="22"/>
          <w:szCs w:val="20"/>
          <w:lang w:val="en-GB"/>
        </w:rPr>
      </w:pPr>
    </w:p>
    <w:p w:rsidR="002F03DA" w:rsidRDefault="002F03DA" w:rsidP="007F460C">
      <w:pPr>
        <w:widowControl w:val="0"/>
        <w:tabs>
          <w:tab w:val="left" w:pos="1440"/>
        </w:tabs>
        <w:autoSpaceDE w:val="0"/>
        <w:autoSpaceDN w:val="0"/>
        <w:adjustRightInd w:val="0"/>
        <w:ind w:left="630"/>
        <w:jc w:val="both"/>
        <w:rPr>
          <w:rFonts w:ascii="Arial" w:hAnsi="Arial"/>
          <w:bCs/>
          <w:sz w:val="22"/>
          <w:szCs w:val="20"/>
          <w:lang w:val="en-GB"/>
        </w:rPr>
      </w:pPr>
      <w:r>
        <w:rPr>
          <w:rFonts w:ascii="Arial" w:hAnsi="Arial"/>
          <w:bCs/>
          <w:sz w:val="22"/>
          <w:szCs w:val="20"/>
          <w:lang w:val="en-GB"/>
        </w:rPr>
        <w:t xml:space="preserve">Beyond the </w:t>
      </w:r>
      <w:r w:rsidR="002D3A26">
        <w:rPr>
          <w:rFonts w:ascii="Arial" w:hAnsi="Arial"/>
          <w:bCs/>
          <w:sz w:val="22"/>
          <w:szCs w:val="20"/>
          <w:lang w:val="en-GB"/>
        </w:rPr>
        <w:t>specific</w:t>
      </w:r>
      <w:r>
        <w:rPr>
          <w:rFonts w:ascii="Arial" w:hAnsi="Arial"/>
          <w:bCs/>
          <w:sz w:val="22"/>
          <w:szCs w:val="20"/>
          <w:lang w:val="en-GB"/>
        </w:rPr>
        <w:t xml:space="preserve"> </w:t>
      </w:r>
      <w:r w:rsidR="002D3A26">
        <w:rPr>
          <w:rFonts w:ascii="Arial" w:hAnsi="Arial"/>
          <w:bCs/>
          <w:sz w:val="22"/>
          <w:szCs w:val="20"/>
          <w:lang w:val="en-GB"/>
        </w:rPr>
        <w:t xml:space="preserve">details as mentioned in this circular </w:t>
      </w:r>
      <w:r w:rsidR="004C2881">
        <w:rPr>
          <w:rFonts w:ascii="Arial" w:hAnsi="Arial"/>
          <w:bCs/>
          <w:sz w:val="22"/>
          <w:szCs w:val="20"/>
          <w:lang w:val="en-GB"/>
        </w:rPr>
        <w:t>in respect of</w:t>
      </w:r>
      <w:r w:rsidR="002D3A26">
        <w:rPr>
          <w:rFonts w:ascii="Arial" w:hAnsi="Arial"/>
          <w:bCs/>
          <w:sz w:val="22"/>
          <w:szCs w:val="20"/>
          <w:lang w:val="en-GB"/>
        </w:rPr>
        <w:t xml:space="preserve"> this rider, additional details i.e. requirements of claim, definition of disability etc, may be refer</w:t>
      </w:r>
      <w:r w:rsidR="004C2881">
        <w:rPr>
          <w:rFonts w:ascii="Arial" w:hAnsi="Arial"/>
          <w:bCs/>
          <w:sz w:val="22"/>
          <w:szCs w:val="20"/>
          <w:lang w:val="en-GB"/>
        </w:rPr>
        <w:t>r</w:t>
      </w:r>
      <w:r w:rsidR="002D3A26">
        <w:rPr>
          <w:rFonts w:ascii="Arial" w:hAnsi="Arial"/>
          <w:bCs/>
          <w:sz w:val="22"/>
          <w:szCs w:val="20"/>
          <w:lang w:val="en-GB"/>
        </w:rPr>
        <w:t>ed from the rider circular</w:t>
      </w:r>
      <w:r w:rsidR="00391554">
        <w:rPr>
          <w:rFonts w:ascii="Arial" w:hAnsi="Arial"/>
          <w:bCs/>
          <w:sz w:val="22"/>
          <w:szCs w:val="20"/>
          <w:lang w:val="en-GB"/>
        </w:rPr>
        <w:t xml:space="preserve"> Ref: CO/PD/44 dated 2</w:t>
      </w:r>
      <w:r w:rsidR="00391554" w:rsidRPr="00391554">
        <w:rPr>
          <w:rFonts w:ascii="Arial" w:hAnsi="Arial"/>
          <w:bCs/>
          <w:sz w:val="22"/>
          <w:szCs w:val="20"/>
          <w:vertAlign w:val="superscript"/>
          <w:lang w:val="en-GB"/>
        </w:rPr>
        <w:t>nd</w:t>
      </w:r>
      <w:r w:rsidR="00391554">
        <w:rPr>
          <w:rFonts w:ascii="Arial" w:hAnsi="Arial"/>
          <w:bCs/>
          <w:sz w:val="22"/>
          <w:szCs w:val="20"/>
          <w:lang w:val="en-GB"/>
        </w:rPr>
        <w:t xml:space="preserve"> January</w:t>
      </w:r>
      <w:r w:rsidR="00667B4E">
        <w:rPr>
          <w:rFonts w:ascii="Arial" w:hAnsi="Arial"/>
          <w:bCs/>
          <w:sz w:val="22"/>
          <w:szCs w:val="20"/>
          <w:lang w:val="en-GB"/>
        </w:rPr>
        <w:t>,</w:t>
      </w:r>
      <w:r w:rsidR="00391554">
        <w:rPr>
          <w:rFonts w:ascii="Arial" w:hAnsi="Arial"/>
          <w:bCs/>
          <w:sz w:val="22"/>
          <w:szCs w:val="20"/>
          <w:lang w:val="en-GB"/>
        </w:rPr>
        <w:t xml:space="preserve"> 2014</w:t>
      </w:r>
      <w:r w:rsidR="002D3A26">
        <w:rPr>
          <w:rFonts w:ascii="Arial" w:hAnsi="Arial"/>
          <w:bCs/>
          <w:sz w:val="22"/>
          <w:szCs w:val="20"/>
          <w:lang w:val="en-GB"/>
        </w:rPr>
        <w:t xml:space="preserve">.   </w:t>
      </w:r>
    </w:p>
    <w:p w:rsidR="00383A2A" w:rsidRDefault="00383A2A" w:rsidP="00C01403">
      <w:pPr>
        <w:widowControl w:val="0"/>
        <w:tabs>
          <w:tab w:val="left" w:pos="1440"/>
        </w:tabs>
        <w:autoSpaceDE w:val="0"/>
        <w:autoSpaceDN w:val="0"/>
        <w:adjustRightInd w:val="0"/>
        <w:ind w:left="360"/>
        <w:jc w:val="both"/>
        <w:rPr>
          <w:rFonts w:ascii="Arial" w:hAnsi="Arial"/>
          <w:bCs/>
          <w:sz w:val="22"/>
          <w:szCs w:val="20"/>
          <w:lang w:val="en-GB"/>
        </w:rPr>
      </w:pPr>
    </w:p>
    <w:p w:rsidR="00383A2A" w:rsidRDefault="00383A2A" w:rsidP="007F460C">
      <w:pPr>
        <w:pStyle w:val="BodyText2"/>
        <w:numPr>
          <w:ilvl w:val="0"/>
          <w:numId w:val="21"/>
        </w:numPr>
        <w:ind w:left="630" w:right="0" w:hanging="270"/>
        <w:jc w:val="both"/>
        <w:rPr>
          <w:rFonts w:ascii="Arial" w:hAnsi="Arial" w:cs="Arial"/>
          <w:bCs w:val="0"/>
          <w:sz w:val="22"/>
          <w:szCs w:val="22"/>
        </w:rPr>
      </w:pPr>
      <w:r w:rsidRPr="006E1E24">
        <w:rPr>
          <w:rFonts w:ascii="Arial" w:hAnsi="Arial" w:cs="Arial"/>
          <w:b/>
          <w:bCs w:val="0"/>
          <w:sz w:val="22"/>
          <w:szCs w:val="22"/>
        </w:rPr>
        <w:t>LIC’s New Term Assurance Rider (UIN 512B210V01): -</w:t>
      </w:r>
      <w:r w:rsidRPr="006E1E24">
        <w:rPr>
          <w:rFonts w:ascii="Arial" w:hAnsi="Arial" w:cs="Arial"/>
          <w:bCs w:val="0"/>
          <w:sz w:val="22"/>
          <w:szCs w:val="22"/>
        </w:rPr>
        <w:t xml:space="preserve"> </w:t>
      </w:r>
      <w:r w:rsidRPr="00383A2A">
        <w:rPr>
          <w:rFonts w:ascii="Arial" w:hAnsi="Arial" w:cs="Arial"/>
          <w:bCs w:val="0"/>
          <w:sz w:val="22"/>
          <w:szCs w:val="22"/>
        </w:rPr>
        <w:t>LIC’s New Term Assurance Rider is available at the inception of the policy on payment of additional premium. The additional premium for this Rider will need to be paid along with the premium of the Basic Plan and any other rider, if opted for, during the premium paying term of the policy. If this rider is opted for, on death of the Life Assured during the policy term an additional amount equal to Term</w:t>
      </w:r>
      <w:r w:rsidR="00152409">
        <w:rPr>
          <w:rFonts w:ascii="Arial" w:hAnsi="Arial" w:cs="Arial"/>
          <w:bCs w:val="0"/>
          <w:sz w:val="22"/>
          <w:szCs w:val="22"/>
        </w:rPr>
        <w:t xml:space="preserve"> Assurance</w:t>
      </w:r>
      <w:r w:rsidRPr="00383A2A">
        <w:rPr>
          <w:rFonts w:ascii="Arial" w:hAnsi="Arial" w:cs="Arial"/>
          <w:bCs w:val="0"/>
          <w:sz w:val="22"/>
          <w:szCs w:val="22"/>
        </w:rPr>
        <w:t xml:space="preserve"> Rider Sum Assured shall be payable provided the rider cover is </w:t>
      </w:r>
      <w:proofErr w:type="spellStart"/>
      <w:r w:rsidRPr="00383A2A">
        <w:rPr>
          <w:rFonts w:ascii="Arial" w:hAnsi="Arial" w:cs="Arial"/>
          <w:bCs w:val="0"/>
          <w:sz w:val="22"/>
          <w:szCs w:val="22"/>
        </w:rPr>
        <w:t>inforce</w:t>
      </w:r>
      <w:proofErr w:type="spellEnd"/>
      <w:r w:rsidRPr="00383A2A">
        <w:rPr>
          <w:rFonts w:ascii="Arial" w:hAnsi="Arial" w:cs="Arial"/>
          <w:bCs w:val="0"/>
          <w:sz w:val="22"/>
          <w:szCs w:val="22"/>
        </w:rPr>
        <w:t xml:space="preserve">. </w:t>
      </w:r>
    </w:p>
    <w:p w:rsidR="002533E4" w:rsidRPr="00383A2A" w:rsidRDefault="002533E4" w:rsidP="002533E4">
      <w:pPr>
        <w:pStyle w:val="BodyText2"/>
        <w:ind w:left="630" w:right="0"/>
        <w:jc w:val="both"/>
        <w:rPr>
          <w:rFonts w:ascii="Arial" w:hAnsi="Arial" w:cs="Arial"/>
          <w:bCs w:val="0"/>
          <w:sz w:val="22"/>
          <w:szCs w:val="22"/>
        </w:rPr>
      </w:pPr>
    </w:p>
    <w:p w:rsidR="00383A2A" w:rsidRPr="00383A2A" w:rsidRDefault="00383A2A" w:rsidP="00046B97">
      <w:pPr>
        <w:pStyle w:val="BodyText2"/>
        <w:ind w:left="630" w:right="0"/>
        <w:jc w:val="both"/>
        <w:rPr>
          <w:rFonts w:ascii="Arial" w:hAnsi="Arial" w:cs="Arial"/>
          <w:bCs w:val="0"/>
          <w:sz w:val="22"/>
          <w:szCs w:val="22"/>
        </w:rPr>
      </w:pPr>
      <w:r w:rsidRPr="00383A2A">
        <w:rPr>
          <w:rFonts w:ascii="Arial" w:hAnsi="Arial" w:cs="Arial"/>
          <w:bCs w:val="0"/>
          <w:sz w:val="22"/>
          <w:szCs w:val="22"/>
        </w:rPr>
        <w:t xml:space="preserve">If there be more policies than one and if the total Term Assurance Rider Sum Assured exceeds Rs. 25 </w:t>
      </w:r>
      <w:proofErr w:type="spellStart"/>
      <w:r w:rsidRPr="00383A2A">
        <w:rPr>
          <w:rFonts w:ascii="Arial" w:hAnsi="Arial" w:cs="Arial"/>
          <w:bCs w:val="0"/>
          <w:sz w:val="22"/>
          <w:szCs w:val="22"/>
        </w:rPr>
        <w:t>lakhs</w:t>
      </w:r>
      <w:proofErr w:type="spellEnd"/>
      <w:r w:rsidRPr="00383A2A">
        <w:rPr>
          <w:rFonts w:ascii="Arial" w:hAnsi="Arial" w:cs="Arial"/>
          <w:bCs w:val="0"/>
          <w:sz w:val="22"/>
          <w:szCs w:val="22"/>
        </w:rPr>
        <w:t xml:space="preserve">, the benefits shall apply to the first Rs. 25 </w:t>
      </w:r>
      <w:proofErr w:type="spellStart"/>
      <w:r w:rsidRPr="00383A2A">
        <w:rPr>
          <w:rFonts w:ascii="Arial" w:hAnsi="Arial" w:cs="Arial"/>
          <w:bCs w:val="0"/>
          <w:sz w:val="22"/>
          <w:szCs w:val="22"/>
        </w:rPr>
        <w:t>lakhs</w:t>
      </w:r>
      <w:proofErr w:type="spellEnd"/>
      <w:r w:rsidRPr="00383A2A">
        <w:rPr>
          <w:rFonts w:ascii="Arial" w:hAnsi="Arial" w:cs="Arial"/>
          <w:bCs w:val="0"/>
          <w:sz w:val="22"/>
          <w:szCs w:val="22"/>
        </w:rPr>
        <w:t xml:space="preserve"> Term Assurance Rider Sum Assured in order of date of policies issued.</w:t>
      </w:r>
    </w:p>
    <w:p w:rsidR="00383A2A" w:rsidRDefault="00383A2A" w:rsidP="00C01403">
      <w:pPr>
        <w:widowControl w:val="0"/>
        <w:tabs>
          <w:tab w:val="left" w:pos="1440"/>
        </w:tabs>
        <w:autoSpaceDE w:val="0"/>
        <w:autoSpaceDN w:val="0"/>
        <w:adjustRightInd w:val="0"/>
        <w:ind w:left="360"/>
        <w:jc w:val="both"/>
        <w:rPr>
          <w:rFonts w:ascii="Arial" w:hAnsi="Arial"/>
          <w:bCs/>
          <w:sz w:val="22"/>
          <w:szCs w:val="20"/>
          <w:lang w:val="en-GB"/>
        </w:rPr>
      </w:pPr>
    </w:p>
    <w:p w:rsidR="00A72970" w:rsidRDefault="00A72970" w:rsidP="007F460C">
      <w:pPr>
        <w:widowControl w:val="0"/>
        <w:tabs>
          <w:tab w:val="left" w:pos="1440"/>
        </w:tabs>
        <w:autoSpaceDE w:val="0"/>
        <w:autoSpaceDN w:val="0"/>
        <w:adjustRightInd w:val="0"/>
        <w:ind w:left="630"/>
        <w:jc w:val="both"/>
        <w:rPr>
          <w:rFonts w:ascii="Arial" w:hAnsi="Arial"/>
          <w:bCs/>
          <w:sz w:val="22"/>
          <w:szCs w:val="20"/>
          <w:lang w:val="en-GB"/>
        </w:rPr>
      </w:pPr>
      <w:r>
        <w:rPr>
          <w:rFonts w:ascii="Arial" w:hAnsi="Arial"/>
          <w:bCs/>
          <w:sz w:val="22"/>
          <w:szCs w:val="20"/>
          <w:lang w:val="en-GB"/>
        </w:rPr>
        <w:t xml:space="preserve">Beyond the specific details as mentioned in this circular in respect of this rider, additional details may be referred from the rider circular Ref: CO/PD/59 dated </w:t>
      </w:r>
      <w:r w:rsidR="006974DF">
        <w:rPr>
          <w:rFonts w:ascii="Arial" w:hAnsi="Arial"/>
          <w:bCs/>
          <w:sz w:val="22"/>
          <w:szCs w:val="20"/>
          <w:lang w:val="en-GB"/>
        </w:rPr>
        <w:t>3</w:t>
      </w:r>
      <w:r w:rsidR="006974DF" w:rsidRPr="006974DF">
        <w:rPr>
          <w:rFonts w:ascii="Arial" w:hAnsi="Arial"/>
          <w:bCs/>
          <w:sz w:val="22"/>
          <w:szCs w:val="20"/>
          <w:vertAlign w:val="superscript"/>
          <w:lang w:val="en-GB"/>
        </w:rPr>
        <w:t>rd</w:t>
      </w:r>
      <w:r w:rsidR="006974DF">
        <w:rPr>
          <w:rFonts w:ascii="Arial" w:hAnsi="Arial"/>
          <w:bCs/>
          <w:sz w:val="22"/>
          <w:szCs w:val="20"/>
          <w:lang w:val="en-GB"/>
        </w:rPr>
        <w:t xml:space="preserve"> </w:t>
      </w:r>
      <w:r>
        <w:rPr>
          <w:rFonts w:ascii="Arial" w:hAnsi="Arial"/>
          <w:bCs/>
          <w:sz w:val="22"/>
          <w:szCs w:val="20"/>
          <w:lang w:val="en-GB"/>
        </w:rPr>
        <w:t xml:space="preserve">November 2014.   </w:t>
      </w:r>
    </w:p>
    <w:p w:rsidR="00551968" w:rsidRDefault="00551968" w:rsidP="009F77D5">
      <w:pPr>
        <w:widowControl w:val="0"/>
        <w:tabs>
          <w:tab w:val="left" w:pos="1440"/>
        </w:tabs>
        <w:autoSpaceDE w:val="0"/>
        <w:autoSpaceDN w:val="0"/>
        <w:adjustRightInd w:val="0"/>
        <w:ind w:left="180"/>
        <w:jc w:val="both"/>
        <w:rPr>
          <w:rFonts w:ascii="Arial" w:hAnsi="Arial" w:cs="Arial"/>
          <w:iCs/>
          <w:sz w:val="22"/>
        </w:rPr>
      </w:pPr>
    </w:p>
    <w:p w:rsidR="00892B5D" w:rsidRDefault="00892B5D" w:rsidP="009F77D5">
      <w:pPr>
        <w:numPr>
          <w:ilvl w:val="0"/>
          <w:numId w:val="3"/>
        </w:numPr>
        <w:jc w:val="both"/>
        <w:rPr>
          <w:rFonts w:ascii="Arial" w:hAnsi="Arial" w:cs="Arial"/>
          <w:b/>
          <w:sz w:val="22"/>
          <w:szCs w:val="22"/>
        </w:rPr>
      </w:pPr>
      <w:r w:rsidRPr="006B0173">
        <w:rPr>
          <w:rFonts w:ascii="Arial" w:hAnsi="Arial" w:cs="Arial"/>
          <w:b/>
        </w:rPr>
        <w:t xml:space="preserve">ELIGIBILITY CONDITIONS AND </w:t>
      </w:r>
      <w:r w:rsidR="00E77081">
        <w:rPr>
          <w:rFonts w:ascii="Arial" w:hAnsi="Arial" w:cs="Arial"/>
          <w:b/>
        </w:rPr>
        <w:t>RESTRICTIONS</w:t>
      </w:r>
      <w:r w:rsidRPr="00CC5C57">
        <w:rPr>
          <w:rFonts w:ascii="Arial" w:hAnsi="Arial" w:cs="Arial"/>
          <w:b/>
          <w:sz w:val="22"/>
          <w:szCs w:val="22"/>
        </w:rPr>
        <w:t>:</w:t>
      </w:r>
    </w:p>
    <w:p w:rsidR="00F123FE" w:rsidRPr="00047341" w:rsidRDefault="00B67BE2" w:rsidP="009F77D5">
      <w:pPr>
        <w:ind w:left="360"/>
        <w:jc w:val="both"/>
        <w:rPr>
          <w:rFonts w:ascii="Arial" w:hAnsi="Arial" w:cs="Arial"/>
          <w:b/>
          <w:sz w:val="22"/>
          <w:szCs w:val="22"/>
          <w:u w:val="single"/>
        </w:rPr>
      </w:pPr>
      <w:r w:rsidRPr="00047341">
        <w:rPr>
          <w:rFonts w:ascii="Arial" w:hAnsi="Arial" w:cs="Arial"/>
          <w:b/>
          <w:sz w:val="22"/>
          <w:szCs w:val="22"/>
          <w:u w:val="single"/>
        </w:rPr>
        <w:t xml:space="preserve">For </w:t>
      </w:r>
      <w:r w:rsidR="00F123FE" w:rsidRPr="00047341">
        <w:rPr>
          <w:rFonts w:ascii="Arial" w:hAnsi="Arial" w:cs="Arial"/>
          <w:b/>
          <w:sz w:val="22"/>
          <w:szCs w:val="22"/>
          <w:u w:val="single"/>
        </w:rPr>
        <w:t>Basic Plan:</w:t>
      </w:r>
    </w:p>
    <w:p w:rsidR="00B67BE2" w:rsidRPr="003E5905" w:rsidRDefault="00B67BE2" w:rsidP="005127F0">
      <w:pPr>
        <w:numPr>
          <w:ilvl w:val="0"/>
          <w:numId w:val="5"/>
        </w:numPr>
        <w:tabs>
          <w:tab w:val="num" w:pos="900"/>
          <w:tab w:val="left" w:pos="4770"/>
        </w:tabs>
        <w:ind w:left="900" w:right="-360"/>
        <w:jc w:val="both"/>
        <w:rPr>
          <w:rFonts w:ascii="Arial" w:hAnsi="Arial" w:cs="Arial"/>
          <w:sz w:val="22"/>
          <w:szCs w:val="22"/>
        </w:rPr>
      </w:pPr>
      <w:r w:rsidRPr="003E5905">
        <w:rPr>
          <w:rFonts w:ascii="Arial" w:hAnsi="Arial" w:cs="Arial"/>
          <w:bCs/>
          <w:iCs/>
          <w:sz w:val="22"/>
          <w:szCs w:val="22"/>
        </w:rPr>
        <w:t>Minimum Age at entry for Life Assured</w:t>
      </w:r>
      <w:r w:rsidR="001B1E9E">
        <w:rPr>
          <w:rFonts w:ascii="Arial" w:hAnsi="Arial" w:cs="Arial"/>
          <w:bCs/>
          <w:iCs/>
          <w:sz w:val="22"/>
          <w:szCs w:val="22"/>
        </w:rPr>
        <w:tab/>
      </w:r>
      <w:r w:rsidRPr="003E5905">
        <w:rPr>
          <w:rFonts w:ascii="Arial" w:hAnsi="Arial" w:cs="Arial"/>
          <w:sz w:val="22"/>
          <w:szCs w:val="22"/>
        </w:rPr>
        <w:t xml:space="preserve">: </w:t>
      </w:r>
      <w:r w:rsidR="005127F0">
        <w:rPr>
          <w:rFonts w:ascii="Arial" w:hAnsi="Arial" w:cs="Arial"/>
          <w:sz w:val="22"/>
          <w:szCs w:val="22"/>
        </w:rPr>
        <w:t>1</w:t>
      </w:r>
      <w:r w:rsidR="001B1E9E">
        <w:rPr>
          <w:rFonts w:ascii="Arial" w:hAnsi="Arial" w:cs="Arial"/>
          <w:sz w:val="22"/>
          <w:szCs w:val="22"/>
        </w:rPr>
        <w:t>8</w:t>
      </w:r>
      <w:r w:rsidRPr="003E5905">
        <w:rPr>
          <w:rFonts w:ascii="Arial" w:hAnsi="Arial" w:cs="Arial"/>
          <w:sz w:val="22"/>
          <w:szCs w:val="22"/>
        </w:rPr>
        <w:t xml:space="preserve"> years </w:t>
      </w:r>
      <w:r w:rsidR="001B1E9E">
        <w:rPr>
          <w:rFonts w:ascii="Arial" w:hAnsi="Arial" w:cs="Arial"/>
          <w:sz w:val="22"/>
          <w:szCs w:val="22"/>
        </w:rPr>
        <w:t>(</w:t>
      </w:r>
      <w:r w:rsidR="0017468E">
        <w:rPr>
          <w:rFonts w:ascii="Arial" w:hAnsi="Arial" w:cs="Arial"/>
          <w:sz w:val="22"/>
          <w:szCs w:val="22"/>
        </w:rPr>
        <w:t>last birthday</w:t>
      </w:r>
      <w:r w:rsidR="001B1E9E">
        <w:rPr>
          <w:rFonts w:ascii="Arial" w:hAnsi="Arial" w:cs="Arial"/>
          <w:sz w:val="22"/>
          <w:szCs w:val="22"/>
        </w:rPr>
        <w:t>)</w:t>
      </w:r>
    </w:p>
    <w:p w:rsidR="005127F0" w:rsidRDefault="00B67BE2" w:rsidP="005127F0">
      <w:pPr>
        <w:numPr>
          <w:ilvl w:val="0"/>
          <w:numId w:val="5"/>
        </w:numPr>
        <w:tabs>
          <w:tab w:val="num" w:pos="900"/>
          <w:tab w:val="left" w:pos="4770"/>
        </w:tabs>
        <w:ind w:left="900" w:right="-360"/>
        <w:jc w:val="both"/>
        <w:rPr>
          <w:rFonts w:ascii="Arial" w:hAnsi="Arial" w:cs="Arial"/>
          <w:sz w:val="22"/>
          <w:szCs w:val="22"/>
        </w:rPr>
      </w:pPr>
      <w:r w:rsidRPr="00046B97">
        <w:rPr>
          <w:rFonts w:ascii="Arial" w:hAnsi="Arial" w:cs="Arial"/>
          <w:bCs/>
          <w:iCs/>
          <w:sz w:val="22"/>
          <w:szCs w:val="22"/>
        </w:rPr>
        <w:t>Maximum Age at entry for Life Assured</w:t>
      </w:r>
      <w:r w:rsidR="00063B68" w:rsidRPr="00046B97">
        <w:rPr>
          <w:rFonts w:ascii="Arial" w:hAnsi="Arial" w:cs="Arial"/>
          <w:bCs/>
          <w:iCs/>
          <w:sz w:val="22"/>
          <w:szCs w:val="22"/>
        </w:rPr>
        <w:tab/>
      </w:r>
      <w:r w:rsidRPr="00046B97">
        <w:rPr>
          <w:rFonts w:ascii="Arial" w:hAnsi="Arial" w:cs="Arial"/>
          <w:sz w:val="22"/>
          <w:szCs w:val="22"/>
        </w:rPr>
        <w:t xml:space="preserve">: </w:t>
      </w:r>
      <w:r w:rsidR="00046B97" w:rsidRPr="00046B97">
        <w:rPr>
          <w:rFonts w:ascii="Arial" w:hAnsi="Arial" w:cs="Arial"/>
          <w:sz w:val="22"/>
          <w:szCs w:val="22"/>
        </w:rPr>
        <w:t>50 years (neare</w:t>
      </w:r>
      <w:r w:rsidR="00667B4E">
        <w:rPr>
          <w:rFonts w:ascii="Arial" w:hAnsi="Arial" w:cs="Arial"/>
          <w:sz w:val="22"/>
          <w:szCs w:val="22"/>
        </w:rPr>
        <w:t>r</w:t>
      </w:r>
      <w:r w:rsidR="00046B97" w:rsidRPr="00046B97">
        <w:rPr>
          <w:rFonts w:ascii="Arial" w:hAnsi="Arial" w:cs="Arial"/>
          <w:sz w:val="22"/>
          <w:szCs w:val="22"/>
        </w:rPr>
        <w:t xml:space="preserve"> birthday)</w:t>
      </w:r>
    </w:p>
    <w:p w:rsidR="00046B97" w:rsidRPr="00046B97" w:rsidRDefault="00046B97" w:rsidP="005127F0">
      <w:pPr>
        <w:numPr>
          <w:ilvl w:val="0"/>
          <w:numId w:val="5"/>
        </w:numPr>
        <w:tabs>
          <w:tab w:val="num" w:pos="900"/>
          <w:tab w:val="left" w:pos="4770"/>
        </w:tabs>
        <w:ind w:left="900" w:right="-360"/>
        <w:jc w:val="both"/>
        <w:rPr>
          <w:rFonts w:ascii="Arial" w:hAnsi="Arial" w:cs="Arial"/>
          <w:sz w:val="22"/>
          <w:szCs w:val="22"/>
        </w:rPr>
      </w:pPr>
      <w:r>
        <w:rPr>
          <w:rFonts w:ascii="Arial" w:hAnsi="Arial" w:cs="Arial"/>
          <w:sz w:val="22"/>
          <w:szCs w:val="22"/>
        </w:rPr>
        <w:t>Maximum Maturity Age</w:t>
      </w:r>
      <w:r>
        <w:rPr>
          <w:rFonts w:ascii="Arial" w:hAnsi="Arial" w:cs="Arial"/>
          <w:sz w:val="22"/>
          <w:szCs w:val="22"/>
        </w:rPr>
        <w:tab/>
        <w:t>: 65 years (neare</w:t>
      </w:r>
      <w:r w:rsidR="00667B4E">
        <w:rPr>
          <w:rFonts w:ascii="Arial" w:hAnsi="Arial" w:cs="Arial"/>
          <w:sz w:val="22"/>
          <w:szCs w:val="22"/>
        </w:rPr>
        <w:t>r</w:t>
      </w:r>
      <w:r>
        <w:rPr>
          <w:rFonts w:ascii="Arial" w:hAnsi="Arial" w:cs="Arial"/>
          <w:sz w:val="22"/>
          <w:szCs w:val="22"/>
        </w:rPr>
        <w:t xml:space="preserve"> birthday)</w:t>
      </w:r>
    </w:p>
    <w:p w:rsidR="005127F0" w:rsidRPr="005127F0" w:rsidRDefault="004D1072" w:rsidP="00D94F72">
      <w:pPr>
        <w:numPr>
          <w:ilvl w:val="0"/>
          <w:numId w:val="5"/>
        </w:numPr>
        <w:tabs>
          <w:tab w:val="num" w:pos="900"/>
          <w:tab w:val="left" w:pos="4185"/>
          <w:tab w:val="left" w:pos="4380"/>
          <w:tab w:val="left" w:pos="4770"/>
        </w:tabs>
        <w:ind w:left="900" w:right="-360"/>
        <w:jc w:val="both"/>
        <w:rPr>
          <w:rFonts w:ascii="Arial" w:hAnsi="Arial" w:cs="Arial"/>
        </w:rPr>
      </w:pPr>
      <w:r w:rsidRPr="005127F0">
        <w:rPr>
          <w:rFonts w:ascii="Arial" w:hAnsi="Arial" w:cs="Arial"/>
          <w:sz w:val="22"/>
          <w:szCs w:val="22"/>
        </w:rPr>
        <w:t xml:space="preserve">Policy </w:t>
      </w:r>
      <w:r w:rsidR="00B67BE2" w:rsidRPr="005127F0">
        <w:rPr>
          <w:rFonts w:ascii="Arial" w:hAnsi="Arial" w:cs="Arial"/>
          <w:sz w:val="22"/>
          <w:szCs w:val="22"/>
        </w:rPr>
        <w:t>Term</w:t>
      </w:r>
      <w:r w:rsidR="001B1E9E" w:rsidRPr="005127F0">
        <w:rPr>
          <w:rFonts w:ascii="Arial" w:hAnsi="Arial" w:cs="Arial"/>
          <w:sz w:val="22"/>
          <w:szCs w:val="22"/>
        </w:rPr>
        <w:tab/>
      </w:r>
      <w:r w:rsidR="0017468E">
        <w:rPr>
          <w:rFonts w:ascii="Arial" w:hAnsi="Arial" w:cs="Arial"/>
          <w:sz w:val="22"/>
          <w:szCs w:val="22"/>
        </w:rPr>
        <w:tab/>
      </w:r>
      <w:r w:rsidR="0017468E">
        <w:rPr>
          <w:rFonts w:ascii="Arial" w:hAnsi="Arial" w:cs="Arial"/>
          <w:sz w:val="22"/>
          <w:szCs w:val="22"/>
        </w:rPr>
        <w:tab/>
      </w:r>
      <w:r w:rsidR="00B67BE2" w:rsidRPr="005127F0">
        <w:rPr>
          <w:rFonts w:ascii="Arial" w:hAnsi="Arial" w:cs="Arial"/>
          <w:sz w:val="22"/>
          <w:szCs w:val="22"/>
        </w:rPr>
        <w:t xml:space="preserve">: </w:t>
      </w:r>
      <w:r w:rsidR="00046B97">
        <w:rPr>
          <w:rFonts w:ascii="Arial" w:hAnsi="Arial" w:cs="Arial"/>
          <w:sz w:val="22"/>
          <w:szCs w:val="22"/>
        </w:rPr>
        <w:t xml:space="preserve">13 to 25 </w:t>
      </w:r>
      <w:r w:rsidR="005127F0" w:rsidRPr="005127F0">
        <w:rPr>
          <w:rFonts w:ascii="Arial" w:hAnsi="Arial" w:cs="Arial"/>
          <w:sz w:val="22"/>
          <w:szCs w:val="22"/>
        </w:rPr>
        <w:t>years</w:t>
      </w:r>
    </w:p>
    <w:p w:rsidR="005127F0" w:rsidRPr="005127F0" w:rsidRDefault="004D1072" w:rsidP="00D94F72">
      <w:pPr>
        <w:numPr>
          <w:ilvl w:val="0"/>
          <w:numId w:val="5"/>
        </w:numPr>
        <w:tabs>
          <w:tab w:val="num" w:pos="900"/>
          <w:tab w:val="left" w:pos="1080"/>
          <w:tab w:val="left" w:pos="4200"/>
          <w:tab w:val="left" w:pos="4770"/>
        </w:tabs>
        <w:ind w:left="900" w:right="-360"/>
        <w:jc w:val="both"/>
        <w:rPr>
          <w:rFonts w:ascii="Arial" w:hAnsi="Arial" w:cs="Arial"/>
          <w:sz w:val="22"/>
          <w:szCs w:val="22"/>
        </w:rPr>
      </w:pPr>
      <w:r w:rsidRPr="005127F0">
        <w:rPr>
          <w:rFonts w:ascii="Arial" w:hAnsi="Arial" w:cs="Arial"/>
          <w:sz w:val="22"/>
          <w:szCs w:val="22"/>
        </w:rPr>
        <w:t>P</w:t>
      </w:r>
      <w:r w:rsidR="005127F0" w:rsidRPr="005127F0">
        <w:rPr>
          <w:rFonts w:ascii="Arial" w:hAnsi="Arial" w:cs="Arial"/>
          <w:sz w:val="22"/>
          <w:szCs w:val="22"/>
        </w:rPr>
        <w:t xml:space="preserve">remium paying </w:t>
      </w:r>
      <w:r w:rsidR="00B67BE2" w:rsidRPr="005127F0">
        <w:rPr>
          <w:rFonts w:ascii="Arial" w:hAnsi="Arial" w:cs="Arial"/>
          <w:sz w:val="22"/>
          <w:szCs w:val="22"/>
        </w:rPr>
        <w:t>Term</w:t>
      </w:r>
      <w:r w:rsidR="001B1E9E" w:rsidRPr="005127F0">
        <w:rPr>
          <w:rFonts w:ascii="Arial" w:hAnsi="Arial" w:cs="Arial"/>
          <w:sz w:val="22"/>
          <w:szCs w:val="22"/>
        </w:rPr>
        <w:tab/>
      </w:r>
      <w:r w:rsidR="0017468E">
        <w:rPr>
          <w:rFonts w:ascii="Arial" w:hAnsi="Arial" w:cs="Arial"/>
          <w:sz w:val="22"/>
          <w:szCs w:val="22"/>
        </w:rPr>
        <w:tab/>
      </w:r>
      <w:r w:rsidR="00B67BE2" w:rsidRPr="005127F0">
        <w:rPr>
          <w:rFonts w:ascii="Arial" w:hAnsi="Arial" w:cs="Arial"/>
          <w:sz w:val="22"/>
          <w:szCs w:val="22"/>
        </w:rPr>
        <w:t xml:space="preserve">: </w:t>
      </w:r>
      <w:r w:rsidR="00046B97">
        <w:rPr>
          <w:rFonts w:ascii="Arial" w:hAnsi="Arial" w:cs="Arial"/>
          <w:sz w:val="22"/>
          <w:szCs w:val="22"/>
        </w:rPr>
        <w:t>(Policy Term - 3)</w:t>
      </w:r>
      <w:r w:rsidR="005127F0" w:rsidRPr="005127F0">
        <w:rPr>
          <w:rFonts w:ascii="Arial" w:hAnsi="Arial" w:cs="Arial"/>
          <w:sz w:val="22"/>
          <w:szCs w:val="22"/>
        </w:rPr>
        <w:t xml:space="preserve"> years</w:t>
      </w:r>
    </w:p>
    <w:p w:rsidR="00F123FE" w:rsidRPr="005127F0" w:rsidRDefault="00F123FE" w:rsidP="00D94F72">
      <w:pPr>
        <w:numPr>
          <w:ilvl w:val="0"/>
          <w:numId w:val="5"/>
        </w:numPr>
        <w:tabs>
          <w:tab w:val="num" w:pos="900"/>
          <w:tab w:val="left" w:pos="4215"/>
          <w:tab w:val="left" w:pos="4770"/>
        </w:tabs>
        <w:ind w:left="900" w:right="-360"/>
        <w:jc w:val="both"/>
        <w:rPr>
          <w:rFonts w:ascii="Arial" w:hAnsi="Arial" w:cs="Arial"/>
          <w:sz w:val="22"/>
          <w:szCs w:val="22"/>
        </w:rPr>
      </w:pPr>
      <w:r w:rsidRPr="005127F0">
        <w:rPr>
          <w:rFonts w:ascii="Arial" w:hAnsi="Arial" w:cs="Arial"/>
          <w:sz w:val="22"/>
          <w:szCs w:val="22"/>
        </w:rPr>
        <w:t xml:space="preserve">Minimum </w:t>
      </w:r>
      <w:r w:rsidR="006B64BB" w:rsidRPr="005127F0">
        <w:rPr>
          <w:rFonts w:ascii="Arial" w:hAnsi="Arial" w:cs="Arial"/>
          <w:sz w:val="22"/>
          <w:szCs w:val="22"/>
        </w:rPr>
        <w:t xml:space="preserve">Basic </w:t>
      </w:r>
      <w:r w:rsidRPr="005127F0">
        <w:rPr>
          <w:rFonts w:ascii="Arial" w:hAnsi="Arial" w:cs="Arial"/>
          <w:sz w:val="22"/>
          <w:szCs w:val="22"/>
        </w:rPr>
        <w:t>Sum Assured</w:t>
      </w:r>
      <w:r w:rsidR="001B1E9E" w:rsidRPr="005127F0">
        <w:rPr>
          <w:rFonts w:ascii="Arial" w:hAnsi="Arial" w:cs="Arial"/>
          <w:sz w:val="22"/>
          <w:szCs w:val="22"/>
        </w:rPr>
        <w:tab/>
      </w:r>
      <w:r w:rsidR="0017468E">
        <w:rPr>
          <w:rFonts w:ascii="Arial" w:hAnsi="Arial" w:cs="Arial"/>
          <w:sz w:val="22"/>
          <w:szCs w:val="22"/>
        </w:rPr>
        <w:tab/>
      </w:r>
      <w:r w:rsidRPr="005127F0">
        <w:rPr>
          <w:rFonts w:ascii="Arial" w:hAnsi="Arial" w:cs="Arial"/>
          <w:sz w:val="22"/>
          <w:szCs w:val="22"/>
        </w:rPr>
        <w:t xml:space="preserve">: Rs. </w:t>
      </w:r>
      <w:r w:rsidR="00046B97">
        <w:rPr>
          <w:rFonts w:ascii="Arial" w:hAnsi="Arial" w:cs="Arial"/>
          <w:sz w:val="22"/>
          <w:szCs w:val="22"/>
        </w:rPr>
        <w:t>1</w:t>
      </w:r>
      <w:r w:rsidR="00A93195" w:rsidRPr="005127F0">
        <w:rPr>
          <w:rFonts w:ascii="Arial" w:hAnsi="Arial" w:cs="Arial"/>
          <w:sz w:val="22"/>
          <w:szCs w:val="22"/>
        </w:rPr>
        <w:t>,</w:t>
      </w:r>
      <w:r w:rsidRPr="005127F0">
        <w:rPr>
          <w:rFonts w:ascii="Arial" w:hAnsi="Arial" w:cs="Arial"/>
          <w:sz w:val="22"/>
          <w:szCs w:val="22"/>
        </w:rPr>
        <w:t>00</w:t>
      </w:r>
      <w:r w:rsidR="00A93195" w:rsidRPr="005127F0">
        <w:rPr>
          <w:rFonts w:ascii="Arial" w:hAnsi="Arial" w:cs="Arial"/>
          <w:sz w:val="22"/>
          <w:szCs w:val="22"/>
        </w:rPr>
        <w:t>,000</w:t>
      </w:r>
      <w:r w:rsidR="001B1E9E" w:rsidRPr="005127F0">
        <w:rPr>
          <w:rFonts w:ascii="Arial" w:hAnsi="Arial" w:cs="Arial"/>
          <w:sz w:val="22"/>
          <w:szCs w:val="22"/>
        </w:rPr>
        <w:t>/-</w:t>
      </w:r>
    </w:p>
    <w:p w:rsidR="00F123FE" w:rsidRDefault="00F123FE" w:rsidP="00D94F72">
      <w:pPr>
        <w:numPr>
          <w:ilvl w:val="0"/>
          <w:numId w:val="5"/>
        </w:numPr>
        <w:tabs>
          <w:tab w:val="num" w:pos="900"/>
          <w:tab w:val="left" w:pos="4230"/>
          <w:tab w:val="left" w:pos="4770"/>
        </w:tabs>
        <w:ind w:left="900" w:right="-360"/>
        <w:jc w:val="both"/>
        <w:rPr>
          <w:rFonts w:ascii="Arial" w:hAnsi="Arial" w:cs="Arial"/>
          <w:sz w:val="22"/>
          <w:szCs w:val="22"/>
        </w:rPr>
      </w:pPr>
      <w:r w:rsidRPr="003E5905">
        <w:rPr>
          <w:rFonts w:ascii="Arial" w:hAnsi="Arial" w:cs="Arial"/>
          <w:sz w:val="22"/>
          <w:szCs w:val="22"/>
        </w:rPr>
        <w:t xml:space="preserve">Maximum </w:t>
      </w:r>
      <w:r w:rsidR="006B64BB">
        <w:rPr>
          <w:rFonts w:ascii="Arial" w:hAnsi="Arial" w:cs="Arial"/>
          <w:sz w:val="22"/>
          <w:szCs w:val="22"/>
        </w:rPr>
        <w:t xml:space="preserve">Basic </w:t>
      </w:r>
      <w:r w:rsidRPr="003E5905">
        <w:rPr>
          <w:rFonts w:ascii="Arial" w:hAnsi="Arial" w:cs="Arial"/>
          <w:sz w:val="22"/>
          <w:szCs w:val="22"/>
        </w:rPr>
        <w:t>Sum Assured</w:t>
      </w:r>
      <w:r w:rsidR="001B1E9E">
        <w:rPr>
          <w:rFonts w:ascii="Arial" w:hAnsi="Arial" w:cs="Arial"/>
          <w:sz w:val="22"/>
          <w:szCs w:val="22"/>
        </w:rPr>
        <w:tab/>
      </w:r>
      <w:r w:rsidR="0017468E">
        <w:rPr>
          <w:rFonts w:ascii="Arial" w:hAnsi="Arial" w:cs="Arial"/>
          <w:sz w:val="22"/>
          <w:szCs w:val="22"/>
        </w:rPr>
        <w:tab/>
      </w:r>
      <w:r w:rsidRPr="003E5905">
        <w:rPr>
          <w:rFonts w:ascii="Arial" w:hAnsi="Arial" w:cs="Arial"/>
          <w:sz w:val="22"/>
          <w:szCs w:val="22"/>
        </w:rPr>
        <w:t>: No Limit</w:t>
      </w:r>
    </w:p>
    <w:p w:rsidR="00A44705" w:rsidRPr="005127F0" w:rsidRDefault="00A44705" w:rsidP="00D61D30">
      <w:pPr>
        <w:tabs>
          <w:tab w:val="left" w:pos="4950"/>
        </w:tabs>
        <w:ind w:left="540" w:right="-360"/>
        <w:jc w:val="both"/>
        <w:rPr>
          <w:rFonts w:ascii="Arial" w:hAnsi="Arial" w:cs="Arial"/>
          <w:sz w:val="22"/>
          <w:szCs w:val="22"/>
        </w:rPr>
      </w:pPr>
    </w:p>
    <w:p w:rsidR="00F123FE" w:rsidRPr="003E5905" w:rsidRDefault="00F123FE" w:rsidP="009F77D5">
      <w:pPr>
        <w:ind w:left="1440" w:right="-360" w:hanging="1080"/>
        <w:jc w:val="both"/>
        <w:rPr>
          <w:rFonts w:ascii="Arial" w:hAnsi="Arial" w:cs="Arial"/>
          <w:sz w:val="22"/>
          <w:szCs w:val="22"/>
        </w:rPr>
      </w:pPr>
      <w:r w:rsidRPr="003E5905">
        <w:rPr>
          <w:rFonts w:ascii="Arial" w:hAnsi="Arial" w:cs="Arial"/>
          <w:sz w:val="22"/>
          <w:szCs w:val="22"/>
        </w:rPr>
        <w:t xml:space="preserve">      The Basic Sum Assured shall be in multiples of Rs. </w:t>
      </w:r>
      <w:r w:rsidR="00C448B3">
        <w:rPr>
          <w:rFonts w:ascii="Arial" w:hAnsi="Arial" w:cs="Arial"/>
          <w:sz w:val="22"/>
          <w:szCs w:val="22"/>
        </w:rPr>
        <w:t>10</w:t>
      </w:r>
      <w:r w:rsidR="00046B97">
        <w:rPr>
          <w:rFonts w:ascii="Arial" w:hAnsi="Arial" w:cs="Arial"/>
          <w:sz w:val="22"/>
          <w:szCs w:val="22"/>
        </w:rPr>
        <w:t>,</w:t>
      </w:r>
      <w:r w:rsidRPr="003E5905">
        <w:rPr>
          <w:rFonts w:ascii="Arial" w:hAnsi="Arial" w:cs="Arial"/>
          <w:sz w:val="22"/>
          <w:szCs w:val="22"/>
        </w:rPr>
        <w:t>000/-</w:t>
      </w:r>
      <w:r w:rsidR="00C448B3">
        <w:rPr>
          <w:rFonts w:ascii="Arial" w:hAnsi="Arial" w:cs="Arial"/>
          <w:sz w:val="22"/>
          <w:szCs w:val="22"/>
        </w:rPr>
        <w:t xml:space="preserve"> only</w:t>
      </w:r>
      <w:r w:rsidR="00667BFB">
        <w:rPr>
          <w:rFonts w:ascii="Arial" w:hAnsi="Arial" w:cs="Arial"/>
          <w:sz w:val="22"/>
          <w:szCs w:val="22"/>
        </w:rPr>
        <w:t>.</w:t>
      </w:r>
    </w:p>
    <w:p w:rsidR="00A44705" w:rsidRDefault="00A44705" w:rsidP="009F77D5">
      <w:pPr>
        <w:ind w:left="360" w:right="-360"/>
        <w:jc w:val="both"/>
        <w:rPr>
          <w:rFonts w:ascii="Arial" w:hAnsi="Arial" w:cs="Arial"/>
          <w:sz w:val="22"/>
          <w:szCs w:val="22"/>
        </w:rPr>
      </w:pPr>
    </w:p>
    <w:p w:rsidR="00F123FE" w:rsidRDefault="002606CF" w:rsidP="007C44B6">
      <w:pPr>
        <w:ind w:left="360"/>
        <w:jc w:val="both"/>
        <w:rPr>
          <w:rFonts w:ascii="Arial" w:hAnsi="Arial" w:cs="Arial"/>
          <w:sz w:val="22"/>
          <w:szCs w:val="22"/>
        </w:rPr>
      </w:pPr>
      <w:r w:rsidRPr="002606CF">
        <w:rPr>
          <w:rFonts w:ascii="Arial" w:hAnsi="Arial" w:cs="Arial"/>
          <w:sz w:val="22"/>
          <w:szCs w:val="22"/>
        </w:rPr>
        <w:t xml:space="preserve">Age at entry for the </w:t>
      </w:r>
      <w:r w:rsidR="00487F1D">
        <w:rPr>
          <w:rFonts w:ascii="Arial" w:hAnsi="Arial" w:cs="Arial"/>
          <w:sz w:val="22"/>
          <w:szCs w:val="22"/>
        </w:rPr>
        <w:t>Policyholder</w:t>
      </w:r>
      <w:r w:rsidRPr="002606CF">
        <w:rPr>
          <w:rFonts w:ascii="Arial" w:hAnsi="Arial" w:cs="Arial"/>
          <w:sz w:val="22"/>
          <w:szCs w:val="22"/>
        </w:rPr>
        <w:t xml:space="preserve"> is to be taken as age neare</w:t>
      </w:r>
      <w:r w:rsidR="00154028">
        <w:rPr>
          <w:rFonts w:ascii="Arial" w:hAnsi="Arial" w:cs="Arial"/>
          <w:sz w:val="22"/>
          <w:szCs w:val="22"/>
        </w:rPr>
        <w:t>r</w:t>
      </w:r>
      <w:r w:rsidRPr="002606CF">
        <w:rPr>
          <w:rFonts w:ascii="Arial" w:hAnsi="Arial" w:cs="Arial"/>
          <w:sz w:val="22"/>
          <w:szCs w:val="22"/>
        </w:rPr>
        <w:t xml:space="preserve"> birthday except for the</w:t>
      </w:r>
      <w:r>
        <w:rPr>
          <w:rFonts w:ascii="Arial" w:hAnsi="Arial" w:cs="Arial"/>
          <w:sz w:val="22"/>
          <w:szCs w:val="22"/>
        </w:rPr>
        <w:t xml:space="preserve"> </w:t>
      </w:r>
      <w:r w:rsidRPr="002606CF">
        <w:rPr>
          <w:rFonts w:ascii="Arial" w:hAnsi="Arial" w:cs="Arial"/>
          <w:sz w:val="22"/>
          <w:szCs w:val="22"/>
        </w:rPr>
        <w:t xml:space="preserve">minimum </w:t>
      </w:r>
      <w:r>
        <w:rPr>
          <w:rFonts w:ascii="Arial" w:hAnsi="Arial" w:cs="Arial"/>
          <w:sz w:val="22"/>
          <w:szCs w:val="22"/>
        </w:rPr>
        <w:t>a</w:t>
      </w:r>
      <w:r w:rsidRPr="002606CF">
        <w:rPr>
          <w:rFonts w:ascii="Arial" w:hAnsi="Arial" w:cs="Arial"/>
          <w:sz w:val="22"/>
          <w:szCs w:val="22"/>
        </w:rPr>
        <w:t xml:space="preserve">ge at entry i.e. </w:t>
      </w:r>
      <w:r w:rsidR="00D61D30">
        <w:rPr>
          <w:rFonts w:ascii="Arial" w:hAnsi="Arial" w:cs="Arial"/>
          <w:sz w:val="22"/>
          <w:szCs w:val="22"/>
        </w:rPr>
        <w:t>1</w:t>
      </w:r>
      <w:r w:rsidRPr="002606CF">
        <w:rPr>
          <w:rFonts w:ascii="Arial" w:hAnsi="Arial" w:cs="Arial"/>
          <w:sz w:val="22"/>
          <w:szCs w:val="22"/>
        </w:rPr>
        <w:t>8 years.</w:t>
      </w:r>
    </w:p>
    <w:p w:rsidR="002606CF" w:rsidRPr="003E5905" w:rsidRDefault="002606CF" w:rsidP="009F77D5">
      <w:pPr>
        <w:ind w:left="360" w:right="-360"/>
        <w:jc w:val="both"/>
        <w:rPr>
          <w:rFonts w:ascii="Arial" w:hAnsi="Arial" w:cs="Arial"/>
          <w:sz w:val="22"/>
          <w:szCs w:val="22"/>
        </w:rPr>
      </w:pPr>
    </w:p>
    <w:p w:rsidR="00F123FE" w:rsidRPr="00047341" w:rsidRDefault="00F123FE" w:rsidP="009F77D5">
      <w:pPr>
        <w:pStyle w:val="BodyText"/>
        <w:tabs>
          <w:tab w:val="left" w:pos="900"/>
          <w:tab w:val="left" w:pos="1350"/>
          <w:tab w:val="left" w:pos="4950"/>
          <w:tab w:val="left" w:pos="5040"/>
          <w:tab w:val="left" w:pos="5130"/>
          <w:tab w:val="left" w:pos="5580"/>
          <w:tab w:val="left" w:pos="5670"/>
        </w:tabs>
        <w:ind w:left="5130" w:hanging="4770"/>
        <w:jc w:val="both"/>
        <w:rPr>
          <w:rFonts w:ascii="Arial" w:hAnsi="Arial" w:cs="Arial"/>
          <w:b/>
          <w:sz w:val="22"/>
          <w:szCs w:val="22"/>
          <w:u w:val="single"/>
        </w:rPr>
      </w:pPr>
      <w:r w:rsidRPr="00047341">
        <w:rPr>
          <w:rFonts w:ascii="Arial" w:hAnsi="Arial" w:cs="Arial"/>
          <w:b/>
          <w:sz w:val="22"/>
          <w:szCs w:val="22"/>
          <w:u w:val="single"/>
        </w:rPr>
        <w:t xml:space="preserve">For </w:t>
      </w:r>
      <w:r w:rsidR="00CA7138" w:rsidRPr="00047341">
        <w:rPr>
          <w:rFonts w:ascii="Arial" w:hAnsi="Arial" w:cs="Arial"/>
          <w:b/>
          <w:sz w:val="22"/>
          <w:szCs w:val="22"/>
          <w:u w:val="single"/>
        </w:rPr>
        <w:t xml:space="preserve">LIC’s </w:t>
      </w:r>
      <w:r w:rsidRPr="00047341">
        <w:rPr>
          <w:rFonts w:ascii="Arial" w:hAnsi="Arial" w:cs="Arial"/>
          <w:b/>
          <w:sz w:val="22"/>
          <w:szCs w:val="22"/>
          <w:u w:val="single"/>
        </w:rPr>
        <w:t>Accident</w:t>
      </w:r>
      <w:r w:rsidR="00284186" w:rsidRPr="00047341">
        <w:rPr>
          <w:rFonts w:ascii="Arial" w:hAnsi="Arial" w:cs="Arial"/>
          <w:b/>
          <w:sz w:val="22"/>
          <w:szCs w:val="22"/>
          <w:u w:val="single"/>
        </w:rPr>
        <w:t>al Death</w:t>
      </w:r>
      <w:r w:rsidRPr="00047341">
        <w:rPr>
          <w:rFonts w:ascii="Arial" w:hAnsi="Arial" w:cs="Arial"/>
          <w:b/>
          <w:sz w:val="22"/>
          <w:szCs w:val="22"/>
          <w:u w:val="single"/>
        </w:rPr>
        <w:t xml:space="preserve"> </w:t>
      </w:r>
      <w:r w:rsidR="004A6C02" w:rsidRPr="00047341">
        <w:rPr>
          <w:rFonts w:ascii="Arial" w:hAnsi="Arial" w:cs="Arial"/>
          <w:b/>
          <w:sz w:val="22"/>
          <w:szCs w:val="22"/>
          <w:u w:val="single"/>
        </w:rPr>
        <w:t xml:space="preserve">and Disability </w:t>
      </w:r>
      <w:r w:rsidRPr="00047341">
        <w:rPr>
          <w:rFonts w:ascii="Arial" w:hAnsi="Arial" w:cs="Arial"/>
          <w:b/>
          <w:sz w:val="22"/>
          <w:szCs w:val="22"/>
          <w:u w:val="single"/>
        </w:rPr>
        <w:t>Benefit Rider:</w:t>
      </w:r>
    </w:p>
    <w:p w:rsidR="003F01AD" w:rsidRPr="003F4D9F" w:rsidRDefault="00A93195" w:rsidP="003F01AD">
      <w:pPr>
        <w:numPr>
          <w:ilvl w:val="0"/>
          <w:numId w:val="11"/>
        </w:numPr>
        <w:tabs>
          <w:tab w:val="clear" w:pos="1080"/>
          <w:tab w:val="num" w:pos="900"/>
          <w:tab w:val="left" w:pos="4950"/>
        </w:tabs>
        <w:ind w:right="-360" w:hanging="540"/>
        <w:jc w:val="both"/>
        <w:rPr>
          <w:rFonts w:ascii="Arial" w:hAnsi="Arial" w:cs="Arial"/>
          <w:sz w:val="22"/>
          <w:szCs w:val="22"/>
        </w:rPr>
      </w:pPr>
      <w:r w:rsidRPr="003F4D9F">
        <w:rPr>
          <w:rFonts w:ascii="Arial" w:hAnsi="Arial" w:cs="Arial"/>
          <w:sz w:val="22"/>
          <w:szCs w:val="22"/>
        </w:rPr>
        <w:t>Minimum Entry Age</w:t>
      </w:r>
      <w:r w:rsidR="00BA5135" w:rsidRPr="003F4D9F">
        <w:rPr>
          <w:rFonts w:ascii="Arial" w:hAnsi="Arial" w:cs="Arial"/>
          <w:sz w:val="22"/>
          <w:szCs w:val="22"/>
        </w:rPr>
        <w:tab/>
      </w:r>
      <w:r w:rsidRPr="003F4D9F">
        <w:rPr>
          <w:rFonts w:ascii="Arial" w:hAnsi="Arial" w:cs="Arial"/>
          <w:sz w:val="22"/>
          <w:szCs w:val="22"/>
        </w:rPr>
        <w:t xml:space="preserve">: 18 years </w:t>
      </w:r>
      <w:r w:rsidR="00BA5135" w:rsidRPr="003F4D9F">
        <w:rPr>
          <w:rFonts w:ascii="Arial" w:hAnsi="Arial" w:cs="Arial"/>
          <w:sz w:val="22"/>
          <w:szCs w:val="22"/>
        </w:rPr>
        <w:t>(</w:t>
      </w:r>
      <w:r w:rsidR="003F4D9F" w:rsidRPr="003F4D9F">
        <w:rPr>
          <w:rFonts w:ascii="Arial" w:hAnsi="Arial" w:cs="Arial"/>
          <w:sz w:val="22"/>
          <w:szCs w:val="22"/>
        </w:rPr>
        <w:t>last birthday)</w:t>
      </w:r>
    </w:p>
    <w:p w:rsidR="003F01AD" w:rsidRPr="00667B4E" w:rsidRDefault="00A93195" w:rsidP="003F01AD">
      <w:pPr>
        <w:numPr>
          <w:ilvl w:val="0"/>
          <w:numId w:val="11"/>
        </w:numPr>
        <w:tabs>
          <w:tab w:val="clear" w:pos="1080"/>
          <w:tab w:val="num" w:pos="900"/>
          <w:tab w:val="left" w:pos="4950"/>
          <w:tab w:val="left" w:pos="5040"/>
        </w:tabs>
        <w:ind w:left="5130" w:hanging="4590"/>
        <w:jc w:val="both"/>
        <w:rPr>
          <w:rFonts w:ascii="Arial" w:hAnsi="Arial" w:cs="Arial"/>
          <w:sz w:val="22"/>
          <w:szCs w:val="22"/>
        </w:rPr>
      </w:pPr>
      <w:r w:rsidRPr="00667B4E">
        <w:rPr>
          <w:rFonts w:ascii="Arial" w:hAnsi="Arial" w:cs="Arial"/>
          <w:sz w:val="22"/>
          <w:szCs w:val="22"/>
        </w:rPr>
        <w:t xml:space="preserve">Maximum </w:t>
      </w:r>
      <w:r w:rsidR="00411684" w:rsidRPr="00667B4E">
        <w:rPr>
          <w:rFonts w:ascii="Arial" w:hAnsi="Arial" w:cs="Arial"/>
          <w:sz w:val="22"/>
          <w:szCs w:val="22"/>
        </w:rPr>
        <w:t>Entry</w:t>
      </w:r>
      <w:r w:rsidRPr="00667B4E">
        <w:rPr>
          <w:rFonts w:ascii="Arial" w:hAnsi="Arial" w:cs="Arial"/>
          <w:sz w:val="22"/>
          <w:szCs w:val="22"/>
        </w:rPr>
        <w:t xml:space="preserve"> Age</w:t>
      </w:r>
      <w:r w:rsidR="00BA5135" w:rsidRPr="00667B4E">
        <w:rPr>
          <w:rFonts w:ascii="Arial" w:hAnsi="Arial" w:cs="Arial"/>
          <w:sz w:val="22"/>
          <w:szCs w:val="22"/>
        </w:rPr>
        <w:tab/>
      </w:r>
      <w:r w:rsidRPr="00667B4E">
        <w:rPr>
          <w:rFonts w:ascii="Arial" w:hAnsi="Arial" w:cs="Arial"/>
          <w:sz w:val="22"/>
          <w:szCs w:val="22"/>
        </w:rPr>
        <w:t>:</w:t>
      </w:r>
      <w:r w:rsidR="0052219D" w:rsidRPr="00667B4E">
        <w:rPr>
          <w:rFonts w:ascii="Arial" w:hAnsi="Arial" w:cs="Arial"/>
          <w:sz w:val="22"/>
          <w:szCs w:val="22"/>
        </w:rPr>
        <w:t xml:space="preserve"> </w:t>
      </w:r>
      <w:r w:rsidR="00BE0F77" w:rsidRPr="00667B4E">
        <w:rPr>
          <w:rFonts w:ascii="Arial" w:hAnsi="Arial" w:cs="Arial"/>
          <w:sz w:val="22"/>
          <w:szCs w:val="22"/>
        </w:rPr>
        <w:t xml:space="preserve">The cover can be opted for at </w:t>
      </w:r>
      <w:r w:rsidR="00C448B3" w:rsidRPr="00667B4E">
        <w:rPr>
          <w:rFonts w:ascii="Arial" w:hAnsi="Arial" w:cs="Arial"/>
          <w:sz w:val="22"/>
          <w:szCs w:val="22"/>
        </w:rPr>
        <w:t xml:space="preserve">inception or at </w:t>
      </w:r>
      <w:r w:rsidR="00BE0F77" w:rsidRPr="00667B4E">
        <w:rPr>
          <w:rFonts w:ascii="Arial" w:hAnsi="Arial" w:cs="Arial"/>
          <w:sz w:val="22"/>
          <w:szCs w:val="22"/>
        </w:rPr>
        <w:t xml:space="preserve">any </w:t>
      </w:r>
      <w:r w:rsidR="000F3FD4" w:rsidRPr="00667B4E">
        <w:rPr>
          <w:rFonts w:ascii="Arial" w:hAnsi="Arial" w:cs="Arial"/>
          <w:sz w:val="22"/>
          <w:szCs w:val="22"/>
        </w:rPr>
        <w:t>policy anniversary</w:t>
      </w:r>
      <w:r w:rsidR="00BE0F77" w:rsidRPr="00667B4E">
        <w:rPr>
          <w:rFonts w:ascii="Arial" w:hAnsi="Arial" w:cs="Arial"/>
          <w:sz w:val="22"/>
          <w:szCs w:val="22"/>
        </w:rPr>
        <w:t xml:space="preserve"> </w:t>
      </w:r>
      <w:r w:rsidR="003F4D9F" w:rsidRPr="00667B4E">
        <w:rPr>
          <w:rFonts w:ascii="Arial" w:hAnsi="Arial" w:cs="Arial"/>
          <w:sz w:val="22"/>
          <w:szCs w:val="22"/>
        </w:rPr>
        <w:t>thereafter provided the minimum premium paying term left</w:t>
      </w:r>
      <w:r w:rsidR="00C448B3" w:rsidRPr="00667B4E">
        <w:rPr>
          <w:rFonts w:ascii="Arial" w:hAnsi="Arial" w:cs="Arial"/>
          <w:sz w:val="22"/>
          <w:szCs w:val="22"/>
        </w:rPr>
        <w:t xml:space="preserve"> under the Basic plan</w:t>
      </w:r>
      <w:r w:rsidR="003F4D9F" w:rsidRPr="00667B4E">
        <w:rPr>
          <w:rFonts w:ascii="Arial" w:hAnsi="Arial" w:cs="Arial"/>
          <w:sz w:val="22"/>
          <w:szCs w:val="22"/>
        </w:rPr>
        <w:t xml:space="preserve"> is 5 years</w:t>
      </w:r>
      <w:r w:rsidR="00C448B3" w:rsidRPr="00667B4E">
        <w:rPr>
          <w:rFonts w:ascii="Arial" w:hAnsi="Arial" w:cs="Arial"/>
          <w:sz w:val="22"/>
          <w:szCs w:val="22"/>
        </w:rPr>
        <w:t xml:space="preserve">. </w:t>
      </w:r>
    </w:p>
    <w:p w:rsidR="003F01AD" w:rsidRPr="003F4D9F" w:rsidRDefault="00411684" w:rsidP="003F01AD">
      <w:pPr>
        <w:numPr>
          <w:ilvl w:val="0"/>
          <w:numId w:val="11"/>
        </w:numPr>
        <w:tabs>
          <w:tab w:val="clear" w:pos="1080"/>
          <w:tab w:val="num" w:pos="900"/>
          <w:tab w:val="left" w:pos="4950"/>
          <w:tab w:val="left" w:pos="5040"/>
        </w:tabs>
        <w:ind w:left="5130" w:hanging="4590"/>
        <w:jc w:val="both"/>
        <w:rPr>
          <w:rFonts w:ascii="Arial" w:hAnsi="Arial" w:cs="Arial"/>
          <w:sz w:val="22"/>
          <w:szCs w:val="22"/>
        </w:rPr>
      </w:pPr>
      <w:r w:rsidRPr="003F4D9F">
        <w:rPr>
          <w:rFonts w:ascii="Arial" w:hAnsi="Arial"/>
          <w:bCs/>
          <w:sz w:val="22"/>
          <w:lang w:val="en-GB"/>
        </w:rPr>
        <w:t>Maximum cover ceasing Age</w:t>
      </w:r>
      <w:r w:rsidRPr="003F4D9F">
        <w:rPr>
          <w:rFonts w:ascii="Arial" w:hAnsi="Arial"/>
          <w:bCs/>
          <w:sz w:val="22"/>
          <w:lang w:val="en-GB"/>
        </w:rPr>
        <w:tab/>
        <w:t xml:space="preserve">: </w:t>
      </w:r>
      <w:r w:rsidR="003F4D9F" w:rsidRPr="003F4D9F">
        <w:rPr>
          <w:rFonts w:ascii="Arial" w:hAnsi="Arial"/>
          <w:bCs/>
          <w:sz w:val="22"/>
          <w:lang w:val="en-GB"/>
        </w:rPr>
        <w:t>65</w:t>
      </w:r>
      <w:r w:rsidRPr="003F4D9F">
        <w:rPr>
          <w:rFonts w:ascii="Arial" w:hAnsi="Arial"/>
          <w:bCs/>
          <w:sz w:val="22"/>
          <w:lang w:val="en-GB"/>
        </w:rPr>
        <w:t xml:space="preserve"> years</w:t>
      </w:r>
      <w:r w:rsidR="00C76E1E" w:rsidRPr="003F4D9F">
        <w:rPr>
          <w:rFonts w:ascii="Arial" w:hAnsi="Arial"/>
          <w:bCs/>
          <w:sz w:val="22"/>
          <w:lang w:val="en-GB"/>
        </w:rPr>
        <w:t xml:space="preserve"> (neare</w:t>
      </w:r>
      <w:r w:rsidR="00667B4E">
        <w:rPr>
          <w:rFonts w:ascii="Arial" w:hAnsi="Arial"/>
          <w:bCs/>
          <w:sz w:val="22"/>
          <w:lang w:val="en-GB"/>
        </w:rPr>
        <w:t>r</w:t>
      </w:r>
      <w:r w:rsidR="00C76E1E" w:rsidRPr="003F4D9F">
        <w:rPr>
          <w:rFonts w:ascii="Arial" w:hAnsi="Arial"/>
          <w:bCs/>
          <w:sz w:val="22"/>
          <w:lang w:val="en-GB"/>
        </w:rPr>
        <w:t xml:space="preserve"> birthday)</w:t>
      </w:r>
    </w:p>
    <w:p w:rsidR="00F123FE" w:rsidRPr="003D4E63" w:rsidRDefault="00F123FE" w:rsidP="0052219D">
      <w:pPr>
        <w:numPr>
          <w:ilvl w:val="0"/>
          <w:numId w:val="11"/>
        </w:numPr>
        <w:tabs>
          <w:tab w:val="clear" w:pos="1080"/>
          <w:tab w:val="num" w:pos="900"/>
          <w:tab w:val="left" w:pos="4950"/>
        </w:tabs>
        <w:ind w:left="900" w:right="-360"/>
        <w:jc w:val="both"/>
        <w:rPr>
          <w:rFonts w:ascii="Arial" w:hAnsi="Arial" w:cs="Arial"/>
          <w:sz w:val="22"/>
          <w:szCs w:val="22"/>
        </w:rPr>
      </w:pPr>
      <w:r w:rsidRPr="003E5905">
        <w:rPr>
          <w:rFonts w:ascii="Arial" w:hAnsi="Arial" w:cs="Arial"/>
          <w:sz w:val="22"/>
          <w:szCs w:val="22"/>
        </w:rPr>
        <w:t>Minimum Accident Benefit Sum Assured</w:t>
      </w:r>
      <w:r w:rsidR="00BA5135">
        <w:rPr>
          <w:rFonts w:ascii="Arial" w:hAnsi="Arial" w:cs="Arial"/>
          <w:sz w:val="22"/>
          <w:szCs w:val="22"/>
        </w:rPr>
        <w:tab/>
      </w:r>
      <w:r w:rsidRPr="003E5905">
        <w:rPr>
          <w:rFonts w:ascii="Arial" w:hAnsi="Arial" w:cs="Arial"/>
          <w:sz w:val="22"/>
          <w:szCs w:val="22"/>
        </w:rPr>
        <w:t xml:space="preserve">: </w:t>
      </w:r>
      <w:r w:rsidRPr="003D4E63">
        <w:rPr>
          <w:rFonts w:ascii="Arial" w:hAnsi="Arial" w:cs="Arial"/>
          <w:sz w:val="22"/>
          <w:szCs w:val="22"/>
        </w:rPr>
        <w:t xml:space="preserve">Rs. </w:t>
      </w:r>
      <w:r w:rsidR="00AB7DB2" w:rsidRPr="003D4E63">
        <w:rPr>
          <w:rFonts w:ascii="Arial" w:hAnsi="Arial" w:cs="Arial"/>
          <w:sz w:val="22"/>
          <w:szCs w:val="22"/>
        </w:rPr>
        <w:t>10</w:t>
      </w:r>
      <w:r w:rsidR="00A93195" w:rsidRPr="003D4E63">
        <w:rPr>
          <w:rFonts w:ascii="Arial" w:hAnsi="Arial" w:cs="Arial"/>
          <w:sz w:val="22"/>
          <w:szCs w:val="22"/>
        </w:rPr>
        <w:t>,</w:t>
      </w:r>
      <w:r w:rsidRPr="003D4E63">
        <w:rPr>
          <w:rFonts w:ascii="Arial" w:hAnsi="Arial" w:cs="Arial"/>
          <w:sz w:val="22"/>
          <w:szCs w:val="22"/>
        </w:rPr>
        <w:t>000</w:t>
      </w:r>
      <w:r w:rsidR="00BA5135" w:rsidRPr="003D4E63">
        <w:rPr>
          <w:rFonts w:ascii="Arial" w:hAnsi="Arial" w:cs="Arial"/>
          <w:sz w:val="22"/>
          <w:szCs w:val="22"/>
        </w:rPr>
        <w:t>/-</w:t>
      </w:r>
    </w:p>
    <w:p w:rsidR="003F01AD" w:rsidRDefault="003F01AD" w:rsidP="003F01AD">
      <w:pPr>
        <w:pStyle w:val="ListParagraph"/>
        <w:rPr>
          <w:rFonts w:ascii="Arial" w:hAnsi="Arial" w:cs="Arial"/>
          <w:sz w:val="22"/>
          <w:szCs w:val="22"/>
        </w:rPr>
      </w:pPr>
    </w:p>
    <w:p w:rsidR="00F123FE" w:rsidRPr="003E5905" w:rsidRDefault="00F123FE" w:rsidP="007C44B6">
      <w:pPr>
        <w:numPr>
          <w:ilvl w:val="0"/>
          <w:numId w:val="11"/>
        </w:numPr>
        <w:tabs>
          <w:tab w:val="clear" w:pos="1080"/>
          <w:tab w:val="num" w:pos="900"/>
          <w:tab w:val="left" w:pos="4950"/>
        </w:tabs>
        <w:ind w:left="900"/>
        <w:jc w:val="both"/>
        <w:rPr>
          <w:rFonts w:ascii="Arial" w:hAnsi="Arial" w:cs="Arial"/>
          <w:sz w:val="22"/>
          <w:szCs w:val="22"/>
        </w:rPr>
      </w:pPr>
      <w:r w:rsidRPr="003E5905">
        <w:rPr>
          <w:rFonts w:ascii="Arial" w:hAnsi="Arial" w:cs="Arial"/>
          <w:sz w:val="22"/>
          <w:szCs w:val="22"/>
        </w:rPr>
        <w:t xml:space="preserve">Maximum Accident Benefit Sum Assured: </w:t>
      </w:r>
      <w:r w:rsidRPr="009963DD">
        <w:rPr>
          <w:rFonts w:ascii="Arial" w:hAnsi="Arial" w:cs="Arial"/>
          <w:sz w:val="22"/>
          <w:szCs w:val="22"/>
        </w:rPr>
        <w:t xml:space="preserve">An amount equal to the </w:t>
      </w:r>
      <w:r w:rsidR="006B64BB" w:rsidRPr="009963DD">
        <w:rPr>
          <w:rFonts w:ascii="Arial" w:hAnsi="Arial" w:cs="Arial"/>
          <w:sz w:val="22"/>
          <w:szCs w:val="22"/>
        </w:rPr>
        <w:t xml:space="preserve">Basic </w:t>
      </w:r>
      <w:r w:rsidRPr="009963DD">
        <w:rPr>
          <w:rFonts w:ascii="Arial" w:hAnsi="Arial" w:cs="Arial"/>
          <w:sz w:val="22"/>
          <w:szCs w:val="22"/>
        </w:rPr>
        <w:t xml:space="preserve">Sum </w:t>
      </w:r>
      <w:r w:rsidR="005438A5" w:rsidRPr="009963DD">
        <w:rPr>
          <w:rFonts w:ascii="Arial" w:hAnsi="Arial" w:cs="Arial"/>
          <w:sz w:val="22"/>
          <w:szCs w:val="22"/>
        </w:rPr>
        <w:t>A</w:t>
      </w:r>
      <w:r w:rsidRPr="009963DD">
        <w:rPr>
          <w:rFonts w:ascii="Arial" w:hAnsi="Arial" w:cs="Arial"/>
          <w:sz w:val="22"/>
          <w:szCs w:val="22"/>
        </w:rPr>
        <w:t>ssured subject to the maximum of Rs.</w:t>
      </w:r>
      <w:r w:rsidR="00B722A0">
        <w:rPr>
          <w:rFonts w:ascii="Arial" w:hAnsi="Arial" w:cs="Arial"/>
          <w:sz w:val="22"/>
          <w:szCs w:val="22"/>
        </w:rPr>
        <w:t>10</w:t>
      </w:r>
      <w:r w:rsidRPr="009963DD">
        <w:rPr>
          <w:rFonts w:ascii="Arial" w:hAnsi="Arial" w:cs="Arial"/>
          <w:sz w:val="22"/>
          <w:szCs w:val="22"/>
        </w:rPr>
        <w:t xml:space="preserve">0 </w:t>
      </w:r>
      <w:proofErr w:type="spellStart"/>
      <w:r w:rsidRPr="009963DD">
        <w:rPr>
          <w:rFonts w:ascii="Arial" w:hAnsi="Arial" w:cs="Arial"/>
          <w:sz w:val="22"/>
          <w:szCs w:val="22"/>
        </w:rPr>
        <w:t>lakh</w:t>
      </w:r>
      <w:proofErr w:type="spellEnd"/>
      <w:r w:rsidRPr="009963DD">
        <w:rPr>
          <w:rFonts w:ascii="Arial" w:hAnsi="Arial" w:cs="Arial"/>
          <w:sz w:val="22"/>
          <w:szCs w:val="22"/>
        </w:rPr>
        <w:t xml:space="preserve"> overall limit taking all existing </w:t>
      </w:r>
      <w:r w:rsidR="00662A03" w:rsidRPr="009963DD">
        <w:rPr>
          <w:rFonts w:ascii="Arial" w:hAnsi="Arial" w:cs="Arial"/>
          <w:sz w:val="22"/>
          <w:szCs w:val="22"/>
        </w:rPr>
        <w:t>policies</w:t>
      </w:r>
      <w:r w:rsidR="00662A03">
        <w:rPr>
          <w:rFonts w:ascii="Arial" w:hAnsi="Arial" w:cs="Arial"/>
          <w:sz w:val="22"/>
          <w:szCs w:val="22"/>
        </w:rPr>
        <w:t xml:space="preserve"> </w:t>
      </w:r>
      <w:r w:rsidR="00A60001">
        <w:rPr>
          <w:rFonts w:ascii="Arial" w:hAnsi="Arial" w:cs="Arial"/>
          <w:sz w:val="22"/>
          <w:szCs w:val="22"/>
        </w:rPr>
        <w:t xml:space="preserve">of </w:t>
      </w:r>
      <w:r w:rsidRPr="009963DD">
        <w:rPr>
          <w:rFonts w:ascii="Arial" w:hAnsi="Arial" w:cs="Arial"/>
          <w:sz w:val="22"/>
          <w:szCs w:val="22"/>
        </w:rPr>
        <w:t xml:space="preserve">the Life Assured under individual as well as </w:t>
      </w:r>
      <w:r w:rsidRPr="002950C1">
        <w:rPr>
          <w:rFonts w:ascii="Arial" w:hAnsi="Arial" w:cs="Arial"/>
          <w:sz w:val="22"/>
          <w:szCs w:val="22"/>
        </w:rPr>
        <w:t xml:space="preserve">group </w:t>
      </w:r>
      <w:r w:rsidR="003D10A8" w:rsidRPr="002950C1">
        <w:rPr>
          <w:rFonts w:ascii="Arial" w:hAnsi="Arial" w:cs="Arial"/>
          <w:sz w:val="22"/>
          <w:szCs w:val="22"/>
        </w:rPr>
        <w:t>policies</w:t>
      </w:r>
      <w:r w:rsidR="003D10A8" w:rsidRPr="009963DD">
        <w:rPr>
          <w:rFonts w:ascii="Arial" w:hAnsi="Arial" w:cs="Arial"/>
          <w:sz w:val="22"/>
          <w:szCs w:val="22"/>
        </w:rPr>
        <w:t xml:space="preserve"> </w:t>
      </w:r>
      <w:r w:rsidRPr="009963DD">
        <w:rPr>
          <w:rFonts w:ascii="Arial" w:hAnsi="Arial" w:cs="Arial"/>
          <w:sz w:val="22"/>
          <w:szCs w:val="22"/>
        </w:rPr>
        <w:t>including policies with inbuilt accident benefit taken with Life Insurance Corporation of India and the Accident Benefit Sum Assured under the new proposal into consideration</w:t>
      </w:r>
      <w:r w:rsidRPr="003E5905">
        <w:rPr>
          <w:rFonts w:ascii="Arial" w:hAnsi="Arial" w:cs="Arial"/>
          <w:sz w:val="22"/>
          <w:szCs w:val="22"/>
        </w:rPr>
        <w:t>.</w:t>
      </w:r>
    </w:p>
    <w:p w:rsidR="00F123FE" w:rsidRPr="003E5905" w:rsidRDefault="00F123FE" w:rsidP="009F77D5">
      <w:pPr>
        <w:pStyle w:val="BodyText"/>
        <w:tabs>
          <w:tab w:val="left" w:pos="720"/>
          <w:tab w:val="left" w:pos="900"/>
          <w:tab w:val="left" w:pos="1350"/>
          <w:tab w:val="left" w:pos="4950"/>
          <w:tab w:val="left" w:pos="5040"/>
          <w:tab w:val="left" w:pos="5580"/>
          <w:tab w:val="left" w:pos="5670"/>
        </w:tabs>
        <w:spacing w:line="240" w:lineRule="auto"/>
        <w:ind w:left="720" w:hanging="360"/>
        <w:jc w:val="both"/>
        <w:rPr>
          <w:rFonts w:ascii="Arial" w:hAnsi="Arial" w:cs="Arial"/>
          <w:sz w:val="22"/>
          <w:szCs w:val="22"/>
        </w:rPr>
      </w:pPr>
    </w:p>
    <w:p w:rsidR="00F123FE" w:rsidRDefault="00F123FE" w:rsidP="009F77D5">
      <w:pPr>
        <w:pStyle w:val="BodyText"/>
        <w:tabs>
          <w:tab w:val="left" w:pos="720"/>
          <w:tab w:val="left" w:pos="1350"/>
          <w:tab w:val="left" w:pos="4950"/>
          <w:tab w:val="left" w:pos="5040"/>
          <w:tab w:val="left" w:pos="5220"/>
          <w:tab w:val="left" w:pos="5580"/>
          <w:tab w:val="left" w:pos="5670"/>
        </w:tabs>
        <w:spacing w:line="240" w:lineRule="auto"/>
        <w:ind w:left="720" w:hanging="360"/>
        <w:jc w:val="both"/>
        <w:rPr>
          <w:rFonts w:ascii="Arial" w:hAnsi="Arial" w:cs="Arial"/>
          <w:sz w:val="22"/>
          <w:szCs w:val="22"/>
        </w:rPr>
      </w:pPr>
      <w:r w:rsidRPr="003E5905">
        <w:rPr>
          <w:rFonts w:ascii="Arial" w:hAnsi="Arial" w:cs="Arial"/>
          <w:sz w:val="22"/>
          <w:szCs w:val="22"/>
        </w:rPr>
        <w:tab/>
      </w:r>
      <w:r w:rsidRPr="00EF4A67">
        <w:rPr>
          <w:rFonts w:ascii="Arial" w:hAnsi="Arial" w:cs="Arial"/>
          <w:sz w:val="22"/>
          <w:szCs w:val="22"/>
        </w:rPr>
        <w:t xml:space="preserve">The Accident Benefit Sum Assured shall be in multiples of Rs. </w:t>
      </w:r>
      <w:r w:rsidR="004E411D" w:rsidRPr="00EF4A67">
        <w:rPr>
          <w:rFonts w:ascii="Arial" w:hAnsi="Arial" w:cs="Arial"/>
          <w:sz w:val="22"/>
          <w:szCs w:val="22"/>
        </w:rPr>
        <w:t>10</w:t>
      </w:r>
      <w:r w:rsidRPr="00EF4A67">
        <w:rPr>
          <w:rFonts w:ascii="Arial" w:hAnsi="Arial" w:cs="Arial"/>
          <w:sz w:val="22"/>
          <w:szCs w:val="22"/>
        </w:rPr>
        <w:t>,000</w:t>
      </w:r>
      <w:r w:rsidR="00BA5135" w:rsidRPr="00EF4A67">
        <w:rPr>
          <w:rFonts w:ascii="Arial" w:hAnsi="Arial" w:cs="Arial"/>
          <w:sz w:val="22"/>
          <w:szCs w:val="22"/>
        </w:rPr>
        <w:t>/-</w:t>
      </w:r>
      <w:r w:rsidR="004E411D" w:rsidRPr="00EF4A67">
        <w:rPr>
          <w:rFonts w:ascii="Arial" w:hAnsi="Arial" w:cs="Arial"/>
          <w:sz w:val="22"/>
          <w:szCs w:val="22"/>
        </w:rPr>
        <w:t>only</w:t>
      </w:r>
      <w:r w:rsidRPr="00EF4A67">
        <w:rPr>
          <w:rFonts w:ascii="Arial" w:hAnsi="Arial" w:cs="Arial"/>
          <w:sz w:val="22"/>
          <w:szCs w:val="22"/>
        </w:rPr>
        <w:t>.</w:t>
      </w:r>
    </w:p>
    <w:p w:rsidR="00382001" w:rsidRPr="00047341" w:rsidRDefault="00382001" w:rsidP="00382001">
      <w:pPr>
        <w:pStyle w:val="BodyText"/>
        <w:tabs>
          <w:tab w:val="left" w:pos="900"/>
          <w:tab w:val="left" w:pos="1350"/>
          <w:tab w:val="left" w:pos="4950"/>
          <w:tab w:val="left" w:pos="5040"/>
          <w:tab w:val="left" w:pos="5130"/>
          <w:tab w:val="left" w:pos="5580"/>
          <w:tab w:val="left" w:pos="5670"/>
        </w:tabs>
        <w:ind w:left="5130" w:hanging="4770"/>
        <w:jc w:val="both"/>
        <w:rPr>
          <w:rFonts w:ascii="Arial" w:hAnsi="Arial" w:cs="Arial"/>
          <w:b/>
          <w:sz w:val="22"/>
          <w:szCs w:val="22"/>
          <w:u w:val="single"/>
        </w:rPr>
      </w:pPr>
      <w:r w:rsidRPr="00047341">
        <w:rPr>
          <w:rFonts w:ascii="Arial" w:hAnsi="Arial" w:cs="Arial"/>
          <w:b/>
          <w:sz w:val="22"/>
          <w:szCs w:val="22"/>
          <w:u w:val="single"/>
        </w:rPr>
        <w:lastRenderedPageBreak/>
        <w:t xml:space="preserve">For </w:t>
      </w:r>
      <w:r w:rsidR="00CA7138" w:rsidRPr="00047341">
        <w:rPr>
          <w:rFonts w:ascii="Arial" w:hAnsi="Arial" w:cs="Arial"/>
          <w:b/>
          <w:sz w:val="22"/>
          <w:szCs w:val="22"/>
          <w:u w:val="single"/>
        </w:rPr>
        <w:t>LIC’s New Term Assurance Rider:</w:t>
      </w:r>
    </w:p>
    <w:p w:rsidR="00382001" w:rsidRPr="003E5905" w:rsidRDefault="00382001" w:rsidP="00CA7138">
      <w:pPr>
        <w:numPr>
          <w:ilvl w:val="0"/>
          <w:numId w:val="14"/>
        </w:numPr>
        <w:tabs>
          <w:tab w:val="clear" w:pos="360"/>
          <w:tab w:val="num" w:pos="900"/>
          <w:tab w:val="left" w:pos="3870"/>
        </w:tabs>
        <w:ind w:left="1080" w:right="-360" w:hanging="540"/>
        <w:jc w:val="both"/>
        <w:rPr>
          <w:rFonts w:ascii="Arial" w:hAnsi="Arial" w:cs="Arial"/>
          <w:sz w:val="22"/>
          <w:szCs w:val="22"/>
        </w:rPr>
      </w:pPr>
      <w:r w:rsidRPr="003E5905">
        <w:rPr>
          <w:rFonts w:ascii="Arial" w:hAnsi="Arial" w:cs="Arial"/>
          <w:sz w:val="22"/>
          <w:szCs w:val="22"/>
        </w:rPr>
        <w:t>Minimum Entry Age</w:t>
      </w:r>
      <w:r>
        <w:rPr>
          <w:rFonts w:ascii="Arial" w:hAnsi="Arial" w:cs="Arial"/>
          <w:sz w:val="22"/>
          <w:szCs w:val="22"/>
        </w:rPr>
        <w:tab/>
      </w:r>
      <w:r w:rsidRPr="003E5905">
        <w:rPr>
          <w:rFonts w:ascii="Arial" w:hAnsi="Arial" w:cs="Arial"/>
          <w:sz w:val="22"/>
          <w:szCs w:val="22"/>
        </w:rPr>
        <w:t xml:space="preserve">: 18 years </w:t>
      </w:r>
      <w:r>
        <w:rPr>
          <w:rFonts w:ascii="Arial" w:hAnsi="Arial" w:cs="Arial"/>
          <w:sz w:val="22"/>
          <w:szCs w:val="22"/>
        </w:rPr>
        <w:t>(</w:t>
      </w:r>
      <w:r w:rsidR="00997CA8">
        <w:rPr>
          <w:rFonts w:ascii="Arial" w:hAnsi="Arial" w:cs="Arial"/>
          <w:sz w:val="22"/>
          <w:szCs w:val="22"/>
        </w:rPr>
        <w:t>last birthday</w:t>
      </w:r>
      <w:r>
        <w:rPr>
          <w:rFonts w:ascii="Arial" w:hAnsi="Arial" w:cs="Arial"/>
          <w:sz w:val="22"/>
          <w:szCs w:val="22"/>
        </w:rPr>
        <w:t>)</w:t>
      </w:r>
    </w:p>
    <w:p w:rsidR="003F01AD" w:rsidRPr="00997CA8" w:rsidRDefault="00382001" w:rsidP="003F01AD">
      <w:pPr>
        <w:numPr>
          <w:ilvl w:val="0"/>
          <w:numId w:val="14"/>
        </w:numPr>
        <w:tabs>
          <w:tab w:val="clear" w:pos="360"/>
          <w:tab w:val="num" w:pos="900"/>
          <w:tab w:val="left" w:pos="3870"/>
        </w:tabs>
        <w:ind w:left="1080" w:right="-360" w:hanging="540"/>
        <w:jc w:val="both"/>
        <w:rPr>
          <w:rFonts w:ascii="Arial" w:hAnsi="Arial" w:cs="Arial"/>
          <w:sz w:val="22"/>
          <w:szCs w:val="22"/>
        </w:rPr>
      </w:pPr>
      <w:r w:rsidRPr="00997CA8">
        <w:rPr>
          <w:rFonts w:ascii="Arial" w:hAnsi="Arial" w:cs="Arial"/>
          <w:sz w:val="22"/>
          <w:szCs w:val="22"/>
        </w:rPr>
        <w:t>Maximum Entry Age</w:t>
      </w:r>
      <w:r w:rsidRPr="00997CA8">
        <w:rPr>
          <w:rFonts w:ascii="Arial" w:hAnsi="Arial" w:cs="Arial"/>
          <w:sz w:val="22"/>
          <w:szCs w:val="22"/>
        </w:rPr>
        <w:tab/>
        <w:t xml:space="preserve">: </w:t>
      </w:r>
      <w:r w:rsidR="002F5F46" w:rsidRPr="00997CA8">
        <w:rPr>
          <w:rFonts w:ascii="Arial" w:hAnsi="Arial" w:cs="Arial"/>
          <w:sz w:val="22"/>
          <w:szCs w:val="22"/>
        </w:rPr>
        <w:t xml:space="preserve"> </w:t>
      </w:r>
      <w:r w:rsidR="00997CA8" w:rsidRPr="00997CA8">
        <w:rPr>
          <w:rFonts w:ascii="Arial" w:hAnsi="Arial" w:cs="Arial"/>
          <w:sz w:val="22"/>
          <w:szCs w:val="22"/>
        </w:rPr>
        <w:t>50 years (nearest birthday)</w:t>
      </w:r>
    </w:p>
    <w:p w:rsidR="00337AC6" w:rsidRPr="003E5905" w:rsidRDefault="00337AC6" w:rsidP="002F5F46">
      <w:pPr>
        <w:numPr>
          <w:ilvl w:val="0"/>
          <w:numId w:val="14"/>
        </w:numPr>
        <w:tabs>
          <w:tab w:val="clear" w:pos="360"/>
          <w:tab w:val="num" w:pos="900"/>
          <w:tab w:val="left" w:pos="3870"/>
        </w:tabs>
        <w:ind w:left="1080" w:right="-360" w:hanging="540"/>
        <w:jc w:val="both"/>
        <w:rPr>
          <w:rFonts w:ascii="Arial" w:hAnsi="Arial" w:cs="Arial"/>
          <w:sz w:val="22"/>
          <w:szCs w:val="22"/>
        </w:rPr>
      </w:pPr>
      <w:r>
        <w:rPr>
          <w:rFonts w:ascii="Arial" w:hAnsi="Arial" w:cs="Arial"/>
          <w:sz w:val="22"/>
          <w:szCs w:val="22"/>
        </w:rPr>
        <w:t>Policy Term                              : Same as Basic Plan</w:t>
      </w:r>
    </w:p>
    <w:p w:rsidR="00382001" w:rsidRPr="002F5F46" w:rsidRDefault="00CA7138" w:rsidP="00CA7138">
      <w:pPr>
        <w:numPr>
          <w:ilvl w:val="0"/>
          <w:numId w:val="14"/>
        </w:numPr>
        <w:tabs>
          <w:tab w:val="clear" w:pos="360"/>
          <w:tab w:val="num" w:pos="900"/>
          <w:tab w:val="left" w:pos="3870"/>
        </w:tabs>
        <w:ind w:left="5130" w:right="-360" w:hanging="4590"/>
        <w:jc w:val="both"/>
        <w:rPr>
          <w:rFonts w:ascii="Arial" w:hAnsi="Arial" w:cs="Arial"/>
          <w:sz w:val="22"/>
          <w:szCs w:val="22"/>
        </w:rPr>
      </w:pPr>
      <w:r w:rsidRPr="002F5F46">
        <w:rPr>
          <w:rFonts w:ascii="Arial" w:hAnsi="Arial" w:cs="Arial"/>
          <w:sz w:val="22"/>
          <w:szCs w:val="22"/>
        </w:rPr>
        <w:t>Premium Paying Term             : Same as Basic Plan</w:t>
      </w:r>
      <w:r w:rsidR="00382001" w:rsidRPr="002F5F46">
        <w:rPr>
          <w:rFonts w:ascii="Arial" w:hAnsi="Arial"/>
          <w:bCs/>
          <w:sz w:val="22"/>
          <w:lang w:val="en-GB"/>
        </w:rPr>
        <w:t xml:space="preserve">   </w:t>
      </w:r>
    </w:p>
    <w:p w:rsidR="00382001" w:rsidRPr="003E5905" w:rsidRDefault="00382001" w:rsidP="00A76878">
      <w:pPr>
        <w:numPr>
          <w:ilvl w:val="0"/>
          <w:numId w:val="14"/>
        </w:numPr>
        <w:tabs>
          <w:tab w:val="clear" w:pos="360"/>
          <w:tab w:val="num" w:pos="900"/>
          <w:tab w:val="left" w:pos="4050"/>
        </w:tabs>
        <w:ind w:left="4050" w:right="-360" w:hanging="3510"/>
        <w:jc w:val="both"/>
        <w:rPr>
          <w:rFonts w:ascii="Arial" w:hAnsi="Arial" w:cs="Arial"/>
          <w:sz w:val="22"/>
          <w:szCs w:val="22"/>
        </w:rPr>
      </w:pPr>
      <w:r w:rsidRPr="003E5905">
        <w:rPr>
          <w:rFonts w:ascii="Arial" w:hAnsi="Arial" w:cs="Arial"/>
          <w:sz w:val="22"/>
          <w:szCs w:val="22"/>
        </w:rPr>
        <w:t xml:space="preserve">Minimum </w:t>
      </w:r>
      <w:r w:rsidR="003D4E63">
        <w:rPr>
          <w:rFonts w:ascii="Arial" w:hAnsi="Arial" w:cs="Arial"/>
          <w:sz w:val="22"/>
          <w:szCs w:val="22"/>
        </w:rPr>
        <w:t xml:space="preserve">Term Assurance Rider </w:t>
      </w:r>
      <w:r w:rsidRPr="003E5905">
        <w:rPr>
          <w:rFonts w:ascii="Arial" w:hAnsi="Arial" w:cs="Arial"/>
          <w:sz w:val="22"/>
          <w:szCs w:val="22"/>
        </w:rPr>
        <w:t>Sum Assured</w:t>
      </w:r>
      <w:r>
        <w:rPr>
          <w:rFonts w:ascii="Arial" w:hAnsi="Arial" w:cs="Arial"/>
          <w:sz w:val="22"/>
          <w:szCs w:val="22"/>
        </w:rPr>
        <w:tab/>
      </w:r>
      <w:r w:rsidRPr="003E5905">
        <w:rPr>
          <w:rFonts w:ascii="Arial" w:hAnsi="Arial" w:cs="Arial"/>
          <w:sz w:val="22"/>
          <w:szCs w:val="22"/>
        </w:rPr>
        <w:t xml:space="preserve">: </w:t>
      </w:r>
      <w:r w:rsidRPr="00CA7138">
        <w:rPr>
          <w:rFonts w:ascii="Arial" w:hAnsi="Arial" w:cs="Arial"/>
          <w:sz w:val="22"/>
          <w:szCs w:val="22"/>
        </w:rPr>
        <w:t xml:space="preserve">Rs. </w:t>
      </w:r>
      <w:r w:rsidR="004E6507">
        <w:rPr>
          <w:rFonts w:ascii="Arial" w:hAnsi="Arial" w:cs="Arial"/>
          <w:sz w:val="22"/>
          <w:szCs w:val="22"/>
        </w:rPr>
        <w:t>1</w:t>
      </w:r>
      <w:r w:rsidR="00CA7138">
        <w:rPr>
          <w:rFonts w:ascii="Arial" w:hAnsi="Arial" w:cs="Arial"/>
          <w:sz w:val="22"/>
          <w:szCs w:val="22"/>
        </w:rPr>
        <w:t>0</w:t>
      </w:r>
      <w:r w:rsidRPr="00CA7138">
        <w:rPr>
          <w:rFonts w:ascii="Arial" w:hAnsi="Arial" w:cs="Arial"/>
          <w:sz w:val="22"/>
          <w:szCs w:val="22"/>
        </w:rPr>
        <w:t>0,000/-</w:t>
      </w:r>
    </w:p>
    <w:p w:rsidR="00382001" w:rsidRPr="003E5905" w:rsidRDefault="00382001" w:rsidP="00EC4780">
      <w:pPr>
        <w:numPr>
          <w:ilvl w:val="0"/>
          <w:numId w:val="14"/>
        </w:numPr>
        <w:tabs>
          <w:tab w:val="clear" w:pos="360"/>
          <w:tab w:val="num" w:pos="900"/>
          <w:tab w:val="left" w:pos="4050"/>
        </w:tabs>
        <w:ind w:left="4050" w:hanging="3510"/>
        <w:jc w:val="both"/>
        <w:rPr>
          <w:rFonts w:ascii="Arial" w:hAnsi="Arial" w:cs="Arial"/>
          <w:sz w:val="22"/>
          <w:szCs w:val="22"/>
        </w:rPr>
      </w:pPr>
      <w:r w:rsidRPr="003E5905">
        <w:rPr>
          <w:rFonts w:ascii="Arial" w:hAnsi="Arial" w:cs="Arial"/>
          <w:sz w:val="22"/>
          <w:szCs w:val="22"/>
        </w:rPr>
        <w:t xml:space="preserve">Maximum </w:t>
      </w:r>
      <w:r w:rsidR="00D82E20">
        <w:rPr>
          <w:rFonts w:ascii="Arial" w:hAnsi="Arial" w:cs="Arial"/>
          <w:sz w:val="22"/>
          <w:szCs w:val="22"/>
        </w:rPr>
        <w:t xml:space="preserve">Term Assurance Rider </w:t>
      </w:r>
      <w:r w:rsidRPr="003E5905">
        <w:rPr>
          <w:rFonts w:ascii="Arial" w:hAnsi="Arial" w:cs="Arial"/>
          <w:sz w:val="22"/>
          <w:szCs w:val="22"/>
        </w:rPr>
        <w:t xml:space="preserve">Sum Assured: </w:t>
      </w:r>
      <w:r w:rsidR="00D82E20">
        <w:rPr>
          <w:rFonts w:ascii="Arial" w:hAnsi="Arial" w:cs="Arial"/>
          <w:sz w:val="22"/>
          <w:szCs w:val="22"/>
        </w:rPr>
        <w:t>T</w:t>
      </w:r>
      <w:r w:rsidRPr="009963DD">
        <w:rPr>
          <w:rFonts w:ascii="Arial" w:hAnsi="Arial" w:cs="Arial"/>
          <w:sz w:val="22"/>
          <w:szCs w:val="22"/>
        </w:rPr>
        <w:t xml:space="preserve">he maximum </w:t>
      </w:r>
      <w:r w:rsidR="00D82E20">
        <w:rPr>
          <w:rFonts w:ascii="Arial" w:hAnsi="Arial" w:cs="Arial"/>
          <w:sz w:val="22"/>
          <w:szCs w:val="22"/>
        </w:rPr>
        <w:t xml:space="preserve">Term Rider Sum Assured shall be less than or equal to the Basic Sum Assured under </w:t>
      </w:r>
      <w:r w:rsidR="00D82E20" w:rsidRPr="00A76878">
        <w:rPr>
          <w:rFonts w:ascii="Arial" w:hAnsi="Arial"/>
          <w:bCs/>
          <w:sz w:val="22"/>
          <w:lang w:val="en-GB"/>
        </w:rPr>
        <w:t>the basic plan, but not exceeding the overall limit of Rs. 25</w:t>
      </w:r>
      <w:r w:rsidR="00D82E20">
        <w:rPr>
          <w:rFonts w:ascii="Arial" w:hAnsi="Arial" w:cs="Arial"/>
          <w:sz w:val="22"/>
          <w:szCs w:val="22"/>
        </w:rPr>
        <w:t xml:space="preserve"> </w:t>
      </w:r>
      <w:proofErr w:type="spellStart"/>
      <w:r w:rsidR="00D82E20">
        <w:rPr>
          <w:rFonts w:ascii="Arial" w:hAnsi="Arial" w:cs="Arial"/>
          <w:sz w:val="22"/>
          <w:szCs w:val="22"/>
        </w:rPr>
        <w:t>lakhs</w:t>
      </w:r>
      <w:proofErr w:type="spellEnd"/>
      <w:r w:rsidR="00D82E20">
        <w:rPr>
          <w:rFonts w:ascii="Arial" w:hAnsi="Arial" w:cs="Arial"/>
          <w:sz w:val="22"/>
          <w:szCs w:val="22"/>
        </w:rPr>
        <w:t xml:space="preserve"> taking all Term Assurance Riders Sum As</w:t>
      </w:r>
      <w:r w:rsidR="002533E4">
        <w:rPr>
          <w:rFonts w:ascii="Arial" w:hAnsi="Arial" w:cs="Arial"/>
          <w:sz w:val="22"/>
          <w:szCs w:val="22"/>
        </w:rPr>
        <w:t>s</w:t>
      </w:r>
      <w:r w:rsidR="00D82E20">
        <w:rPr>
          <w:rFonts w:ascii="Arial" w:hAnsi="Arial" w:cs="Arial"/>
          <w:sz w:val="22"/>
          <w:szCs w:val="22"/>
        </w:rPr>
        <w:t>ured under all existing policies of the life assured including the new proposal under consideration.</w:t>
      </w:r>
    </w:p>
    <w:p w:rsidR="00382001" w:rsidRPr="003E5905" w:rsidRDefault="00382001" w:rsidP="00382001">
      <w:pPr>
        <w:pStyle w:val="BodyText"/>
        <w:tabs>
          <w:tab w:val="left" w:pos="720"/>
          <w:tab w:val="left" w:pos="900"/>
          <w:tab w:val="left" w:pos="1350"/>
          <w:tab w:val="left" w:pos="4950"/>
          <w:tab w:val="left" w:pos="5040"/>
          <w:tab w:val="left" w:pos="5580"/>
          <w:tab w:val="left" w:pos="5670"/>
        </w:tabs>
        <w:spacing w:line="240" w:lineRule="auto"/>
        <w:ind w:left="720" w:hanging="360"/>
        <w:jc w:val="both"/>
        <w:rPr>
          <w:rFonts w:ascii="Arial" w:hAnsi="Arial" w:cs="Arial"/>
          <w:sz w:val="22"/>
          <w:szCs w:val="22"/>
        </w:rPr>
      </w:pPr>
    </w:p>
    <w:p w:rsidR="00382001" w:rsidRPr="003E5905" w:rsidRDefault="00382001" w:rsidP="009F77D5">
      <w:pPr>
        <w:pStyle w:val="BodyText"/>
        <w:tabs>
          <w:tab w:val="left" w:pos="720"/>
          <w:tab w:val="left" w:pos="1350"/>
          <w:tab w:val="left" w:pos="4950"/>
          <w:tab w:val="left" w:pos="5040"/>
          <w:tab w:val="left" w:pos="5220"/>
          <w:tab w:val="left" w:pos="5580"/>
          <w:tab w:val="left" w:pos="5670"/>
        </w:tabs>
        <w:spacing w:line="240" w:lineRule="auto"/>
        <w:ind w:left="720" w:hanging="360"/>
        <w:jc w:val="both"/>
        <w:rPr>
          <w:rFonts w:ascii="Arial" w:hAnsi="Arial" w:cs="Arial"/>
          <w:sz w:val="22"/>
          <w:szCs w:val="22"/>
        </w:rPr>
      </w:pPr>
      <w:r w:rsidRPr="003E5905">
        <w:rPr>
          <w:rFonts w:ascii="Arial" w:hAnsi="Arial" w:cs="Arial"/>
          <w:sz w:val="22"/>
          <w:szCs w:val="22"/>
        </w:rPr>
        <w:tab/>
      </w:r>
      <w:r w:rsidRPr="003949B6">
        <w:rPr>
          <w:rFonts w:ascii="Arial" w:hAnsi="Arial" w:cs="Arial"/>
          <w:sz w:val="22"/>
          <w:szCs w:val="22"/>
        </w:rPr>
        <w:t xml:space="preserve">The </w:t>
      </w:r>
      <w:r w:rsidR="00D82E20" w:rsidRPr="003949B6">
        <w:rPr>
          <w:rFonts w:ascii="Arial" w:hAnsi="Arial" w:cs="Arial"/>
          <w:sz w:val="22"/>
          <w:szCs w:val="22"/>
        </w:rPr>
        <w:t xml:space="preserve">Term </w:t>
      </w:r>
      <w:r w:rsidR="00271B2B">
        <w:rPr>
          <w:rFonts w:ascii="Arial" w:hAnsi="Arial" w:cs="Arial"/>
          <w:sz w:val="22"/>
          <w:szCs w:val="22"/>
        </w:rPr>
        <w:t xml:space="preserve">Assurance </w:t>
      </w:r>
      <w:r w:rsidR="00D82E20" w:rsidRPr="003949B6">
        <w:rPr>
          <w:rFonts w:ascii="Arial" w:hAnsi="Arial" w:cs="Arial"/>
          <w:sz w:val="22"/>
          <w:szCs w:val="22"/>
        </w:rPr>
        <w:t xml:space="preserve">Rider Sum Assured can be taken </w:t>
      </w:r>
      <w:r w:rsidRPr="003949B6">
        <w:rPr>
          <w:rFonts w:ascii="Arial" w:hAnsi="Arial" w:cs="Arial"/>
          <w:sz w:val="22"/>
          <w:szCs w:val="22"/>
        </w:rPr>
        <w:t>in multiples of Rs. 10,000/-</w:t>
      </w:r>
      <w:r w:rsidR="00667B4E">
        <w:rPr>
          <w:rFonts w:ascii="Arial" w:hAnsi="Arial" w:cs="Arial"/>
          <w:sz w:val="22"/>
          <w:szCs w:val="22"/>
        </w:rPr>
        <w:t xml:space="preserve"> </w:t>
      </w:r>
      <w:r w:rsidRPr="003949B6">
        <w:rPr>
          <w:rFonts w:ascii="Arial" w:hAnsi="Arial" w:cs="Arial"/>
          <w:sz w:val="22"/>
          <w:szCs w:val="22"/>
        </w:rPr>
        <w:t>only.</w:t>
      </w:r>
    </w:p>
    <w:p w:rsidR="00F123FE" w:rsidRPr="006E54EC" w:rsidRDefault="00F123FE" w:rsidP="009F77D5">
      <w:pPr>
        <w:ind w:left="1440" w:right="-360"/>
        <w:jc w:val="both"/>
        <w:rPr>
          <w:rFonts w:ascii="Arial" w:hAnsi="Arial" w:cs="Arial"/>
        </w:rPr>
      </w:pPr>
      <w:r w:rsidRPr="006E54EC">
        <w:rPr>
          <w:rFonts w:ascii="Arial" w:hAnsi="Arial" w:cs="Arial"/>
        </w:rPr>
        <w:t xml:space="preserve"> </w:t>
      </w:r>
    </w:p>
    <w:p w:rsidR="00D4053A" w:rsidRDefault="00501987" w:rsidP="005C4253">
      <w:pPr>
        <w:numPr>
          <w:ilvl w:val="0"/>
          <w:numId w:val="3"/>
        </w:numPr>
        <w:ind w:left="0" w:firstLine="0"/>
        <w:jc w:val="both"/>
        <w:rPr>
          <w:rFonts w:ascii="Arial" w:hAnsi="Arial" w:cs="Arial"/>
          <w:sz w:val="22"/>
          <w:szCs w:val="22"/>
          <w:lang w:val="en-GB"/>
        </w:rPr>
      </w:pPr>
      <w:r w:rsidRPr="006B0173">
        <w:rPr>
          <w:rFonts w:ascii="Arial" w:hAnsi="Arial" w:cs="Arial"/>
          <w:b/>
        </w:rPr>
        <w:t xml:space="preserve">MODE OF PREMIUM </w:t>
      </w:r>
      <w:r w:rsidRPr="006B0173">
        <w:rPr>
          <w:rFonts w:ascii="Arial" w:hAnsi="Arial" w:cs="Arial"/>
          <w:b/>
          <w:bCs/>
          <w:lang w:val="en-GB"/>
        </w:rPr>
        <w:t>PAYMENT</w:t>
      </w:r>
      <w:r w:rsidR="00892B5D" w:rsidRPr="007A6F74">
        <w:rPr>
          <w:rFonts w:ascii="Arial" w:hAnsi="Arial" w:cs="Arial"/>
          <w:b/>
          <w:bCs/>
          <w:sz w:val="22"/>
          <w:szCs w:val="22"/>
          <w:lang w:val="en-GB"/>
        </w:rPr>
        <w:t>:</w:t>
      </w:r>
      <w:r w:rsidR="00892B5D" w:rsidRPr="007A6F74">
        <w:rPr>
          <w:rFonts w:ascii="Arial" w:hAnsi="Arial" w:cs="Arial"/>
          <w:sz w:val="22"/>
          <w:szCs w:val="22"/>
          <w:lang w:val="en-GB"/>
        </w:rPr>
        <w:t xml:space="preserve"> </w:t>
      </w:r>
    </w:p>
    <w:p w:rsidR="00CF2F87" w:rsidRDefault="00892B5D" w:rsidP="009F77D5">
      <w:pPr>
        <w:ind w:left="360"/>
        <w:jc w:val="both"/>
        <w:rPr>
          <w:rFonts w:ascii="Arial" w:hAnsi="Arial" w:cs="Arial"/>
          <w:sz w:val="22"/>
          <w:szCs w:val="22"/>
          <w:lang w:val="en-GB"/>
        </w:rPr>
      </w:pPr>
      <w:r w:rsidRPr="007A6F74">
        <w:rPr>
          <w:rFonts w:ascii="Arial" w:hAnsi="Arial" w:cs="Arial"/>
          <w:sz w:val="22"/>
          <w:szCs w:val="22"/>
          <w:lang w:val="en-GB"/>
        </w:rPr>
        <w:t xml:space="preserve">The </w:t>
      </w:r>
      <w:r w:rsidR="00CF2F87" w:rsidRPr="00D25643">
        <w:rPr>
          <w:rFonts w:ascii="Arial" w:hAnsi="Arial" w:cs="Arial"/>
          <w:sz w:val="22"/>
          <w:szCs w:val="22"/>
          <w:lang w:val="en-GB"/>
        </w:rPr>
        <w:t>mode</w:t>
      </w:r>
      <w:r w:rsidR="00D25643">
        <w:rPr>
          <w:rFonts w:ascii="Arial" w:hAnsi="Arial" w:cs="Arial"/>
          <w:sz w:val="22"/>
          <w:szCs w:val="22"/>
          <w:lang w:val="en-GB"/>
        </w:rPr>
        <w:t>s</w:t>
      </w:r>
      <w:r w:rsidR="00A823AE">
        <w:rPr>
          <w:rFonts w:ascii="Arial" w:hAnsi="Arial" w:cs="Arial"/>
          <w:sz w:val="22"/>
          <w:szCs w:val="22"/>
          <w:lang w:val="en-GB"/>
        </w:rPr>
        <w:t xml:space="preserve"> </w:t>
      </w:r>
      <w:r w:rsidR="00CF2F87" w:rsidRPr="00CF2F87">
        <w:rPr>
          <w:rFonts w:ascii="Arial" w:hAnsi="Arial" w:cs="Arial"/>
          <w:sz w:val="22"/>
          <w:szCs w:val="22"/>
          <w:lang w:val="en-GB"/>
        </w:rPr>
        <w:t xml:space="preserve">of premium payment </w:t>
      </w:r>
      <w:r w:rsidR="00D25643">
        <w:rPr>
          <w:rFonts w:ascii="Arial" w:hAnsi="Arial" w:cs="Arial"/>
          <w:sz w:val="22"/>
          <w:szCs w:val="22"/>
          <w:lang w:val="en-GB"/>
        </w:rPr>
        <w:t xml:space="preserve">allowable are </w:t>
      </w:r>
      <w:r w:rsidR="00CF2F87" w:rsidRPr="00CF2F87">
        <w:rPr>
          <w:rFonts w:ascii="Arial" w:hAnsi="Arial" w:cs="Arial"/>
          <w:sz w:val="22"/>
          <w:szCs w:val="22"/>
          <w:lang w:val="en-GB"/>
        </w:rPr>
        <w:t xml:space="preserve">Yearly, Half Yearly, Quarterly, and Monthly (ECS </w:t>
      </w:r>
      <w:r w:rsidR="00391554">
        <w:rPr>
          <w:rFonts w:ascii="Arial" w:hAnsi="Arial" w:cs="Arial"/>
          <w:sz w:val="22"/>
          <w:szCs w:val="22"/>
          <w:lang w:val="en-GB"/>
        </w:rPr>
        <w:t xml:space="preserve">only </w:t>
      </w:r>
      <w:r w:rsidR="00CF2F87" w:rsidRPr="00CF2F87">
        <w:rPr>
          <w:rFonts w:ascii="Arial" w:hAnsi="Arial" w:cs="Arial"/>
          <w:sz w:val="22"/>
          <w:szCs w:val="22"/>
          <w:lang w:val="en-GB"/>
        </w:rPr>
        <w:t>or through salary deductions</w:t>
      </w:r>
      <w:r w:rsidR="0074411A">
        <w:rPr>
          <w:rFonts w:ascii="Arial" w:hAnsi="Arial" w:cs="Arial"/>
          <w:sz w:val="22"/>
          <w:szCs w:val="22"/>
          <w:lang w:val="en-GB"/>
        </w:rPr>
        <w:t>)</w:t>
      </w:r>
      <w:r w:rsidR="00CF2F87" w:rsidRPr="00CF2F87">
        <w:rPr>
          <w:rFonts w:ascii="Arial" w:hAnsi="Arial" w:cs="Arial"/>
          <w:sz w:val="22"/>
          <w:szCs w:val="22"/>
          <w:lang w:val="en-GB"/>
        </w:rPr>
        <w:t>.</w:t>
      </w:r>
    </w:p>
    <w:p w:rsidR="00507003" w:rsidRDefault="00507003" w:rsidP="009F77D5">
      <w:pPr>
        <w:ind w:left="360"/>
        <w:jc w:val="both"/>
        <w:rPr>
          <w:rFonts w:ascii="Arial" w:hAnsi="Arial" w:cs="Arial"/>
          <w:sz w:val="22"/>
          <w:szCs w:val="22"/>
          <w:lang w:val="en-GB"/>
        </w:rPr>
      </w:pPr>
    </w:p>
    <w:p w:rsidR="00CF2F87" w:rsidRPr="00CF2F87" w:rsidRDefault="00CF2F87" w:rsidP="009F77D5">
      <w:pPr>
        <w:numPr>
          <w:ilvl w:val="0"/>
          <w:numId w:val="3"/>
        </w:numPr>
        <w:jc w:val="both"/>
        <w:rPr>
          <w:rFonts w:ascii="Arial" w:hAnsi="Arial" w:cs="Arial"/>
          <w:b/>
        </w:rPr>
      </w:pPr>
      <w:r w:rsidRPr="00CF2F87">
        <w:rPr>
          <w:rFonts w:ascii="Arial" w:hAnsi="Arial" w:cs="Arial"/>
          <w:b/>
        </w:rPr>
        <w:t>PREMIUM RATES</w:t>
      </w:r>
      <w:r>
        <w:rPr>
          <w:rFonts w:ascii="Arial" w:hAnsi="Arial" w:cs="Arial"/>
          <w:b/>
        </w:rPr>
        <w:t>:</w:t>
      </w:r>
    </w:p>
    <w:p w:rsidR="00CF2F87" w:rsidRDefault="00CF2F87" w:rsidP="009F77D5">
      <w:pPr>
        <w:pStyle w:val="BodyText"/>
        <w:spacing w:line="240" w:lineRule="auto"/>
        <w:ind w:left="360"/>
        <w:jc w:val="both"/>
        <w:rPr>
          <w:rFonts w:ascii="Arial" w:hAnsi="Arial" w:cs="Arial"/>
          <w:sz w:val="22"/>
          <w:szCs w:val="22"/>
          <w:lang w:val="en-GB"/>
        </w:rPr>
      </w:pPr>
      <w:r w:rsidRPr="00CF2F87">
        <w:rPr>
          <w:rFonts w:ascii="Arial" w:hAnsi="Arial" w:cs="Arial"/>
          <w:sz w:val="22"/>
          <w:szCs w:val="22"/>
          <w:lang w:val="en-GB"/>
        </w:rPr>
        <w:t xml:space="preserve">The </w:t>
      </w:r>
      <w:r w:rsidR="003D4E63">
        <w:rPr>
          <w:rFonts w:ascii="Arial" w:hAnsi="Arial" w:cs="Arial"/>
          <w:sz w:val="22"/>
          <w:szCs w:val="22"/>
          <w:lang w:val="en-GB"/>
        </w:rPr>
        <w:t>T</w:t>
      </w:r>
      <w:r w:rsidRPr="00CF2F87">
        <w:rPr>
          <w:rFonts w:ascii="Arial" w:hAnsi="Arial" w:cs="Arial"/>
          <w:sz w:val="22"/>
          <w:szCs w:val="22"/>
          <w:lang w:val="en-GB"/>
        </w:rPr>
        <w:t>abular</w:t>
      </w:r>
      <w:r w:rsidR="003D4E63">
        <w:rPr>
          <w:rFonts w:ascii="Arial" w:hAnsi="Arial" w:cs="Arial"/>
          <w:sz w:val="22"/>
          <w:szCs w:val="22"/>
          <w:lang w:val="en-GB"/>
        </w:rPr>
        <w:t xml:space="preserve"> Annual </w:t>
      </w:r>
      <w:r w:rsidRPr="00CF2F87">
        <w:rPr>
          <w:rFonts w:ascii="Arial" w:hAnsi="Arial" w:cs="Arial"/>
          <w:sz w:val="22"/>
          <w:szCs w:val="22"/>
          <w:lang w:val="en-GB"/>
        </w:rPr>
        <w:t xml:space="preserve">premium rates per thousand </w:t>
      </w:r>
      <w:r w:rsidR="0074411A">
        <w:rPr>
          <w:rFonts w:ascii="Arial" w:hAnsi="Arial" w:cs="Arial"/>
          <w:sz w:val="22"/>
          <w:szCs w:val="22"/>
          <w:lang w:val="en-GB"/>
        </w:rPr>
        <w:t xml:space="preserve">Basic </w:t>
      </w:r>
      <w:r w:rsidRPr="00CF2F87">
        <w:rPr>
          <w:rFonts w:ascii="Arial" w:hAnsi="Arial" w:cs="Arial"/>
          <w:sz w:val="22"/>
          <w:szCs w:val="22"/>
          <w:lang w:val="en-GB"/>
        </w:rPr>
        <w:t xml:space="preserve">Sum Assured are </w:t>
      </w:r>
      <w:r w:rsidR="005D7C30" w:rsidRPr="00B10603">
        <w:rPr>
          <w:rFonts w:ascii="Arial" w:hAnsi="Arial" w:cs="Arial"/>
          <w:sz w:val="22"/>
          <w:szCs w:val="22"/>
          <w:lang w:val="en-GB"/>
        </w:rPr>
        <w:t>enclosed</w:t>
      </w:r>
      <w:r w:rsidR="005D7C30" w:rsidRPr="00CF2F87">
        <w:rPr>
          <w:rFonts w:ascii="Arial" w:hAnsi="Arial" w:cs="Arial"/>
          <w:sz w:val="22"/>
          <w:szCs w:val="22"/>
          <w:lang w:val="en-GB"/>
        </w:rPr>
        <w:t xml:space="preserve"> </w:t>
      </w:r>
      <w:r w:rsidR="00B10603">
        <w:rPr>
          <w:rFonts w:ascii="Arial" w:hAnsi="Arial" w:cs="Arial"/>
          <w:sz w:val="22"/>
          <w:szCs w:val="22"/>
          <w:lang w:val="en-GB"/>
        </w:rPr>
        <w:t>as</w:t>
      </w:r>
      <w:r w:rsidR="00B10603" w:rsidRPr="00CF2F87">
        <w:rPr>
          <w:rFonts w:ascii="Arial" w:hAnsi="Arial" w:cs="Arial"/>
          <w:sz w:val="22"/>
          <w:szCs w:val="22"/>
          <w:lang w:val="en-GB"/>
        </w:rPr>
        <w:t xml:space="preserve"> </w:t>
      </w:r>
      <w:r w:rsidRPr="00BF44A3">
        <w:rPr>
          <w:rFonts w:ascii="Arial" w:hAnsi="Arial" w:cs="Arial"/>
          <w:b/>
          <w:sz w:val="22"/>
          <w:szCs w:val="22"/>
          <w:lang w:val="en-GB"/>
        </w:rPr>
        <w:t>Annexure 1</w:t>
      </w:r>
      <w:r w:rsidRPr="00CF2F87">
        <w:rPr>
          <w:rFonts w:ascii="Arial" w:hAnsi="Arial" w:cs="Arial"/>
          <w:sz w:val="22"/>
          <w:szCs w:val="22"/>
          <w:lang w:val="en-GB"/>
        </w:rPr>
        <w:t xml:space="preserve">. </w:t>
      </w:r>
    </w:p>
    <w:p w:rsidR="003650F6" w:rsidRDefault="00CF2F87" w:rsidP="009F77D5">
      <w:pPr>
        <w:ind w:left="360"/>
        <w:jc w:val="both"/>
        <w:rPr>
          <w:rFonts w:ascii="Arial" w:hAnsi="Arial" w:cs="Arial"/>
          <w:sz w:val="22"/>
          <w:szCs w:val="22"/>
          <w:lang w:val="en-GB"/>
        </w:rPr>
      </w:pPr>
      <w:r w:rsidRPr="00CF2F87">
        <w:rPr>
          <w:rFonts w:ascii="Arial" w:hAnsi="Arial" w:cs="Arial"/>
          <w:sz w:val="22"/>
          <w:szCs w:val="22"/>
          <w:lang w:val="en-GB"/>
        </w:rPr>
        <w:t xml:space="preserve">The </w:t>
      </w:r>
      <w:r w:rsidR="00876C86">
        <w:rPr>
          <w:rFonts w:ascii="Arial" w:hAnsi="Arial" w:cs="Arial"/>
          <w:sz w:val="22"/>
          <w:szCs w:val="22"/>
          <w:lang w:val="en-GB"/>
        </w:rPr>
        <w:t>C</w:t>
      </w:r>
      <w:r w:rsidR="0009488E">
        <w:rPr>
          <w:rFonts w:ascii="Arial" w:hAnsi="Arial" w:cs="Arial"/>
          <w:sz w:val="22"/>
          <w:szCs w:val="22"/>
          <w:lang w:val="en-GB"/>
        </w:rPr>
        <w:t xml:space="preserve">lass – I </w:t>
      </w:r>
      <w:r w:rsidRPr="00CF2F87">
        <w:rPr>
          <w:rFonts w:ascii="Arial" w:hAnsi="Arial" w:cs="Arial"/>
          <w:sz w:val="22"/>
          <w:szCs w:val="22"/>
          <w:lang w:val="en-GB"/>
        </w:rPr>
        <w:t xml:space="preserve">extra premium rates </w:t>
      </w:r>
      <w:r w:rsidR="003651F9" w:rsidRPr="00CF2F87">
        <w:rPr>
          <w:rFonts w:ascii="Arial" w:hAnsi="Arial" w:cs="Arial"/>
          <w:sz w:val="22"/>
          <w:szCs w:val="22"/>
          <w:lang w:val="en-GB"/>
        </w:rPr>
        <w:t xml:space="preserve">per thousand </w:t>
      </w:r>
      <w:r w:rsidR="003651F9">
        <w:rPr>
          <w:rFonts w:ascii="Arial" w:hAnsi="Arial" w:cs="Arial"/>
          <w:sz w:val="22"/>
          <w:szCs w:val="22"/>
          <w:lang w:val="en-GB"/>
        </w:rPr>
        <w:t xml:space="preserve">Basic </w:t>
      </w:r>
      <w:r w:rsidR="003651F9" w:rsidRPr="00CF2F87">
        <w:rPr>
          <w:rFonts w:ascii="Arial" w:hAnsi="Arial" w:cs="Arial"/>
          <w:sz w:val="22"/>
          <w:szCs w:val="22"/>
          <w:lang w:val="en-GB"/>
        </w:rPr>
        <w:t xml:space="preserve">Sum </w:t>
      </w:r>
      <w:r w:rsidR="003C400C" w:rsidRPr="00CF2F87">
        <w:rPr>
          <w:rFonts w:ascii="Arial" w:hAnsi="Arial" w:cs="Arial"/>
          <w:sz w:val="22"/>
          <w:szCs w:val="22"/>
          <w:lang w:val="en-GB"/>
        </w:rPr>
        <w:t xml:space="preserve">Assured </w:t>
      </w:r>
      <w:r w:rsidR="003C400C">
        <w:rPr>
          <w:rFonts w:ascii="Arial" w:hAnsi="Arial" w:cs="Arial"/>
          <w:sz w:val="22"/>
          <w:szCs w:val="22"/>
          <w:lang w:val="en-GB"/>
        </w:rPr>
        <w:t>are</w:t>
      </w:r>
      <w:r w:rsidRPr="00CF2F87">
        <w:rPr>
          <w:rFonts w:ascii="Arial" w:hAnsi="Arial" w:cs="Arial"/>
          <w:sz w:val="22"/>
          <w:szCs w:val="22"/>
          <w:lang w:val="en-GB"/>
        </w:rPr>
        <w:t xml:space="preserve"> </w:t>
      </w:r>
      <w:r w:rsidR="005D7C30" w:rsidRPr="00B10603">
        <w:rPr>
          <w:rFonts w:ascii="Arial" w:hAnsi="Arial" w:cs="Arial"/>
          <w:sz w:val="22"/>
          <w:szCs w:val="22"/>
          <w:lang w:val="en-GB"/>
        </w:rPr>
        <w:t>enclosed</w:t>
      </w:r>
      <w:r w:rsidRPr="00B10603">
        <w:rPr>
          <w:rFonts w:ascii="Arial" w:hAnsi="Arial" w:cs="Arial"/>
          <w:sz w:val="22"/>
          <w:szCs w:val="22"/>
          <w:lang w:val="en-GB"/>
        </w:rPr>
        <w:t xml:space="preserve"> </w:t>
      </w:r>
      <w:r w:rsidR="00864299">
        <w:rPr>
          <w:rFonts w:ascii="Arial" w:hAnsi="Arial" w:cs="Arial"/>
          <w:sz w:val="22"/>
          <w:szCs w:val="22"/>
          <w:lang w:val="en-GB"/>
        </w:rPr>
        <w:t xml:space="preserve">as </w:t>
      </w:r>
      <w:r w:rsidR="00864299" w:rsidRPr="00864299">
        <w:rPr>
          <w:rFonts w:ascii="Arial" w:hAnsi="Arial" w:cs="Arial"/>
          <w:b/>
          <w:sz w:val="22"/>
          <w:szCs w:val="22"/>
          <w:lang w:val="en-GB"/>
        </w:rPr>
        <w:t>Annexure</w:t>
      </w:r>
      <w:r w:rsidRPr="00BF44A3">
        <w:rPr>
          <w:rFonts w:ascii="Arial" w:hAnsi="Arial" w:cs="Arial"/>
          <w:b/>
          <w:sz w:val="22"/>
          <w:szCs w:val="22"/>
          <w:lang w:val="en-GB"/>
        </w:rPr>
        <w:t xml:space="preserve"> 2</w:t>
      </w:r>
      <w:r w:rsidRPr="00CF2F87">
        <w:rPr>
          <w:rFonts w:ascii="Arial" w:hAnsi="Arial" w:cs="Arial"/>
          <w:sz w:val="22"/>
          <w:szCs w:val="22"/>
          <w:lang w:val="en-GB"/>
        </w:rPr>
        <w:t>.</w:t>
      </w:r>
    </w:p>
    <w:p w:rsidR="005F3B1C" w:rsidRDefault="005F3B1C" w:rsidP="009F77D5">
      <w:pPr>
        <w:ind w:left="360"/>
        <w:jc w:val="both"/>
        <w:rPr>
          <w:rFonts w:ascii="Arial" w:hAnsi="Arial" w:cs="Arial"/>
          <w:sz w:val="22"/>
          <w:szCs w:val="22"/>
          <w:lang w:val="en-GB"/>
        </w:rPr>
      </w:pPr>
    </w:p>
    <w:p w:rsidR="003650F6" w:rsidRDefault="003650F6" w:rsidP="003650F6">
      <w:pPr>
        <w:widowControl w:val="0"/>
        <w:tabs>
          <w:tab w:val="left" w:pos="720"/>
        </w:tabs>
        <w:autoSpaceDE w:val="0"/>
        <w:autoSpaceDN w:val="0"/>
        <w:adjustRightInd w:val="0"/>
        <w:ind w:left="360"/>
        <w:jc w:val="both"/>
        <w:rPr>
          <w:rFonts w:ascii="Arial" w:hAnsi="Arial" w:cs="Arial"/>
          <w:bCs/>
          <w:sz w:val="22"/>
          <w:szCs w:val="22"/>
        </w:rPr>
      </w:pPr>
      <w:r>
        <w:rPr>
          <w:rFonts w:ascii="Arial" w:hAnsi="Arial" w:cs="Arial"/>
          <w:sz w:val="22"/>
          <w:szCs w:val="22"/>
          <w:lang w:val="en-GB"/>
        </w:rPr>
        <w:t xml:space="preserve">The tabular premium rates per thousand Accident Benefit Sum Assured are enclosed as </w:t>
      </w:r>
      <w:r w:rsidRPr="003650F6">
        <w:rPr>
          <w:rFonts w:ascii="Arial" w:hAnsi="Arial" w:cs="Arial"/>
          <w:b/>
          <w:sz w:val="22"/>
          <w:szCs w:val="22"/>
          <w:lang w:val="en-GB"/>
        </w:rPr>
        <w:t>Annexure 3</w:t>
      </w:r>
      <w:r>
        <w:rPr>
          <w:rFonts w:ascii="Arial" w:hAnsi="Arial" w:cs="Arial"/>
          <w:sz w:val="22"/>
          <w:szCs w:val="22"/>
          <w:lang w:val="en-GB"/>
        </w:rPr>
        <w:t xml:space="preserve">.  </w:t>
      </w:r>
      <w:r w:rsidR="00634F68">
        <w:rPr>
          <w:rFonts w:ascii="Arial" w:hAnsi="Arial" w:cs="Arial"/>
          <w:sz w:val="22"/>
          <w:szCs w:val="22"/>
          <w:lang w:val="en-GB"/>
        </w:rPr>
        <w:t xml:space="preserve">There are two categories for Accident Benefit premium rates. Category-I rates are applicable to all the life assured except those falling under category-II. </w:t>
      </w:r>
      <w:r w:rsidR="00337DA1">
        <w:rPr>
          <w:rFonts w:ascii="Arial" w:hAnsi="Arial" w:cs="Arial"/>
          <w:sz w:val="22"/>
          <w:szCs w:val="22"/>
          <w:lang w:val="en-GB"/>
        </w:rPr>
        <w:t xml:space="preserve">Category-II rates are applicable to </w:t>
      </w:r>
      <w:r w:rsidR="00337DA1">
        <w:rPr>
          <w:rFonts w:ascii="Arial" w:hAnsi="Arial" w:cs="Arial"/>
          <w:bCs/>
          <w:sz w:val="22"/>
          <w:szCs w:val="22"/>
        </w:rPr>
        <w:t>Life Assureds engaged in police duty in any police organization other than paramilitary forces and opt</w:t>
      </w:r>
      <w:r>
        <w:rPr>
          <w:rFonts w:ascii="Arial" w:hAnsi="Arial" w:cs="Arial"/>
          <w:bCs/>
          <w:sz w:val="22"/>
          <w:szCs w:val="22"/>
        </w:rPr>
        <w:t xml:space="preserve"> for this cover while engaged in police duty.</w:t>
      </w:r>
    </w:p>
    <w:p w:rsidR="005F3B1C" w:rsidRDefault="005F3B1C" w:rsidP="003650F6">
      <w:pPr>
        <w:widowControl w:val="0"/>
        <w:tabs>
          <w:tab w:val="left" w:pos="720"/>
        </w:tabs>
        <w:autoSpaceDE w:val="0"/>
        <w:autoSpaceDN w:val="0"/>
        <w:adjustRightInd w:val="0"/>
        <w:ind w:left="360"/>
        <w:jc w:val="both"/>
        <w:rPr>
          <w:rFonts w:ascii="Arial" w:hAnsi="Arial" w:cs="Arial"/>
          <w:bCs/>
          <w:sz w:val="22"/>
          <w:szCs w:val="22"/>
        </w:rPr>
      </w:pPr>
    </w:p>
    <w:p w:rsidR="003D4E63" w:rsidRDefault="003650F6" w:rsidP="005F3B1C">
      <w:pPr>
        <w:pStyle w:val="BodyText"/>
        <w:spacing w:line="240" w:lineRule="auto"/>
        <w:ind w:left="360"/>
        <w:jc w:val="both"/>
        <w:rPr>
          <w:rFonts w:ascii="Arial" w:hAnsi="Arial" w:cs="Arial"/>
          <w:sz w:val="22"/>
          <w:szCs w:val="22"/>
          <w:lang w:val="en-GB"/>
        </w:rPr>
      </w:pPr>
      <w:r w:rsidRPr="00CF2F87">
        <w:rPr>
          <w:rFonts w:ascii="Arial" w:hAnsi="Arial" w:cs="Arial"/>
          <w:sz w:val="22"/>
          <w:szCs w:val="22"/>
          <w:lang w:val="en-GB"/>
        </w:rPr>
        <w:t xml:space="preserve">The tabular premium rates per thousand </w:t>
      </w:r>
      <w:r>
        <w:rPr>
          <w:rFonts w:ascii="Arial" w:hAnsi="Arial" w:cs="Arial"/>
          <w:sz w:val="22"/>
          <w:szCs w:val="22"/>
          <w:lang w:val="en-GB"/>
        </w:rPr>
        <w:t xml:space="preserve">Term </w:t>
      </w:r>
      <w:r w:rsidR="003D4E63">
        <w:rPr>
          <w:rFonts w:ascii="Arial" w:hAnsi="Arial" w:cs="Arial"/>
          <w:sz w:val="22"/>
          <w:szCs w:val="22"/>
          <w:lang w:val="en-GB"/>
        </w:rPr>
        <w:t xml:space="preserve">Assurance </w:t>
      </w:r>
      <w:r>
        <w:rPr>
          <w:rFonts w:ascii="Arial" w:hAnsi="Arial" w:cs="Arial"/>
          <w:sz w:val="22"/>
          <w:szCs w:val="22"/>
          <w:lang w:val="en-GB"/>
        </w:rPr>
        <w:t xml:space="preserve">Rider Sum Assured </w:t>
      </w:r>
      <w:r w:rsidRPr="00CF2F87">
        <w:rPr>
          <w:rFonts w:ascii="Arial" w:hAnsi="Arial" w:cs="Arial"/>
          <w:sz w:val="22"/>
          <w:szCs w:val="22"/>
          <w:lang w:val="en-GB"/>
        </w:rPr>
        <w:t xml:space="preserve">are </w:t>
      </w:r>
      <w:r w:rsidRPr="00B10603">
        <w:rPr>
          <w:rFonts w:ascii="Arial" w:hAnsi="Arial" w:cs="Arial"/>
          <w:sz w:val="22"/>
          <w:szCs w:val="22"/>
          <w:lang w:val="en-GB"/>
        </w:rPr>
        <w:t>enclosed</w:t>
      </w:r>
      <w:r w:rsidRPr="00CF2F87">
        <w:rPr>
          <w:rFonts w:ascii="Arial" w:hAnsi="Arial" w:cs="Arial"/>
          <w:sz w:val="22"/>
          <w:szCs w:val="22"/>
          <w:lang w:val="en-GB"/>
        </w:rPr>
        <w:t xml:space="preserve"> </w:t>
      </w:r>
      <w:r>
        <w:rPr>
          <w:rFonts w:ascii="Arial" w:hAnsi="Arial" w:cs="Arial"/>
          <w:sz w:val="22"/>
          <w:szCs w:val="22"/>
          <w:lang w:val="en-GB"/>
        </w:rPr>
        <w:t>as</w:t>
      </w:r>
      <w:r w:rsidRPr="00CF2F87">
        <w:rPr>
          <w:rFonts w:ascii="Arial" w:hAnsi="Arial" w:cs="Arial"/>
          <w:sz w:val="22"/>
          <w:szCs w:val="22"/>
          <w:lang w:val="en-GB"/>
        </w:rPr>
        <w:t xml:space="preserve"> </w:t>
      </w:r>
      <w:r w:rsidRPr="00BF44A3">
        <w:rPr>
          <w:rFonts w:ascii="Arial" w:hAnsi="Arial" w:cs="Arial"/>
          <w:b/>
          <w:sz w:val="22"/>
          <w:szCs w:val="22"/>
          <w:lang w:val="en-GB"/>
        </w:rPr>
        <w:t xml:space="preserve">Annexure </w:t>
      </w:r>
      <w:r>
        <w:rPr>
          <w:rFonts w:ascii="Arial" w:hAnsi="Arial" w:cs="Arial"/>
          <w:b/>
          <w:sz w:val="22"/>
          <w:szCs w:val="22"/>
          <w:lang w:val="en-GB"/>
        </w:rPr>
        <w:t>4</w:t>
      </w:r>
      <w:r w:rsidRPr="00CF2F87">
        <w:rPr>
          <w:rFonts w:ascii="Arial" w:hAnsi="Arial" w:cs="Arial"/>
          <w:sz w:val="22"/>
          <w:szCs w:val="22"/>
          <w:lang w:val="en-GB"/>
        </w:rPr>
        <w:t xml:space="preserve">. </w:t>
      </w:r>
    </w:p>
    <w:p w:rsidR="003650F6" w:rsidRDefault="003650F6" w:rsidP="005F3B1C">
      <w:pPr>
        <w:pStyle w:val="BodyText"/>
        <w:spacing w:line="240" w:lineRule="auto"/>
        <w:ind w:left="360"/>
        <w:jc w:val="both"/>
        <w:rPr>
          <w:rFonts w:ascii="Arial" w:hAnsi="Arial" w:cs="Arial"/>
          <w:bCs/>
          <w:sz w:val="22"/>
          <w:szCs w:val="22"/>
        </w:rPr>
      </w:pPr>
      <w:r w:rsidRPr="00CF2F87">
        <w:rPr>
          <w:rFonts w:ascii="Arial" w:hAnsi="Arial" w:cs="Arial"/>
          <w:sz w:val="22"/>
          <w:szCs w:val="22"/>
          <w:lang w:val="en-GB"/>
        </w:rPr>
        <w:t xml:space="preserve">The </w:t>
      </w:r>
      <w:r>
        <w:rPr>
          <w:rFonts w:ascii="Arial" w:hAnsi="Arial" w:cs="Arial"/>
          <w:sz w:val="22"/>
          <w:szCs w:val="22"/>
          <w:lang w:val="en-GB"/>
        </w:rPr>
        <w:t xml:space="preserve">Class – I </w:t>
      </w:r>
      <w:r w:rsidRPr="00CF2F87">
        <w:rPr>
          <w:rFonts w:ascii="Arial" w:hAnsi="Arial" w:cs="Arial"/>
          <w:sz w:val="22"/>
          <w:szCs w:val="22"/>
          <w:lang w:val="en-GB"/>
        </w:rPr>
        <w:t xml:space="preserve">extra premium rates per thousand </w:t>
      </w:r>
      <w:r>
        <w:rPr>
          <w:rFonts w:ascii="Arial" w:hAnsi="Arial" w:cs="Arial"/>
          <w:sz w:val="22"/>
          <w:szCs w:val="22"/>
          <w:lang w:val="en-GB"/>
        </w:rPr>
        <w:t xml:space="preserve">Term </w:t>
      </w:r>
      <w:r w:rsidR="003D4E63">
        <w:rPr>
          <w:rFonts w:ascii="Arial" w:hAnsi="Arial" w:cs="Arial"/>
          <w:sz w:val="22"/>
          <w:szCs w:val="22"/>
          <w:lang w:val="en-GB"/>
        </w:rPr>
        <w:t xml:space="preserve">Assurance </w:t>
      </w:r>
      <w:r>
        <w:rPr>
          <w:rFonts w:ascii="Arial" w:hAnsi="Arial" w:cs="Arial"/>
          <w:sz w:val="22"/>
          <w:szCs w:val="22"/>
          <w:lang w:val="en-GB"/>
        </w:rPr>
        <w:t>Rider Sum Assured are</w:t>
      </w:r>
      <w:r w:rsidRPr="00CF2F87">
        <w:rPr>
          <w:rFonts w:ascii="Arial" w:hAnsi="Arial" w:cs="Arial"/>
          <w:sz w:val="22"/>
          <w:szCs w:val="22"/>
          <w:lang w:val="en-GB"/>
        </w:rPr>
        <w:t xml:space="preserve"> </w:t>
      </w:r>
      <w:r w:rsidRPr="00B10603">
        <w:rPr>
          <w:rFonts w:ascii="Arial" w:hAnsi="Arial" w:cs="Arial"/>
          <w:sz w:val="22"/>
          <w:szCs w:val="22"/>
          <w:lang w:val="en-GB"/>
        </w:rPr>
        <w:t xml:space="preserve">enclosed </w:t>
      </w:r>
      <w:r>
        <w:rPr>
          <w:rFonts w:ascii="Arial" w:hAnsi="Arial" w:cs="Arial"/>
          <w:sz w:val="22"/>
          <w:szCs w:val="22"/>
          <w:lang w:val="en-GB"/>
        </w:rPr>
        <w:t xml:space="preserve">as </w:t>
      </w:r>
      <w:r w:rsidRPr="00864299">
        <w:rPr>
          <w:rFonts w:ascii="Arial" w:hAnsi="Arial" w:cs="Arial"/>
          <w:b/>
          <w:sz w:val="22"/>
          <w:szCs w:val="22"/>
          <w:lang w:val="en-GB"/>
        </w:rPr>
        <w:t>Annexure</w:t>
      </w:r>
      <w:r w:rsidRPr="00BF44A3">
        <w:rPr>
          <w:rFonts w:ascii="Arial" w:hAnsi="Arial" w:cs="Arial"/>
          <w:b/>
          <w:sz w:val="22"/>
          <w:szCs w:val="22"/>
          <w:lang w:val="en-GB"/>
        </w:rPr>
        <w:t xml:space="preserve"> </w:t>
      </w:r>
      <w:r>
        <w:rPr>
          <w:rFonts w:ascii="Arial" w:hAnsi="Arial" w:cs="Arial"/>
          <w:b/>
          <w:sz w:val="22"/>
          <w:szCs w:val="22"/>
          <w:lang w:val="en-GB"/>
        </w:rPr>
        <w:t>5</w:t>
      </w:r>
      <w:r w:rsidRPr="00CF2F87">
        <w:rPr>
          <w:rFonts w:ascii="Arial" w:hAnsi="Arial" w:cs="Arial"/>
          <w:sz w:val="22"/>
          <w:szCs w:val="22"/>
          <w:lang w:val="en-GB"/>
        </w:rPr>
        <w:t>.</w:t>
      </w:r>
    </w:p>
    <w:p w:rsidR="00CF2F87" w:rsidRDefault="00CF2F87" w:rsidP="009F77D5">
      <w:pPr>
        <w:ind w:left="360"/>
        <w:jc w:val="both"/>
        <w:rPr>
          <w:rFonts w:ascii="Arial" w:hAnsi="Arial" w:cs="Arial"/>
          <w:sz w:val="22"/>
          <w:szCs w:val="22"/>
          <w:lang w:val="en-GB"/>
        </w:rPr>
      </w:pPr>
    </w:p>
    <w:p w:rsidR="00712F21" w:rsidRDefault="00712F21" w:rsidP="009F77D5">
      <w:pPr>
        <w:ind w:left="360"/>
        <w:jc w:val="both"/>
        <w:rPr>
          <w:rFonts w:ascii="Arial" w:hAnsi="Arial" w:cs="Arial"/>
          <w:sz w:val="22"/>
          <w:szCs w:val="22"/>
          <w:lang w:val="en-GB"/>
        </w:rPr>
      </w:pPr>
      <w:r>
        <w:rPr>
          <w:rFonts w:ascii="Arial" w:hAnsi="Arial" w:cs="Arial"/>
          <w:sz w:val="22"/>
          <w:szCs w:val="22"/>
          <w:lang w:val="en-GB"/>
        </w:rPr>
        <w:t>The above premium rates are exclusive of tax</w:t>
      </w:r>
      <w:r w:rsidR="00B635EC">
        <w:rPr>
          <w:rFonts w:ascii="Arial" w:hAnsi="Arial" w:cs="Arial"/>
          <w:sz w:val="22"/>
          <w:szCs w:val="22"/>
          <w:lang w:val="en-GB"/>
        </w:rPr>
        <w:t>es</w:t>
      </w:r>
      <w:r>
        <w:rPr>
          <w:rFonts w:ascii="Arial" w:hAnsi="Arial" w:cs="Arial"/>
          <w:sz w:val="22"/>
          <w:szCs w:val="22"/>
          <w:lang w:val="en-GB"/>
        </w:rPr>
        <w:t>.</w:t>
      </w:r>
    </w:p>
    <w:p w:rsidR="00712F21" w:rsidRDefault="00712F21" w:rsidP="009F77D5">
      <w:pPr>
        <w:ind w:left="360"/>
        <w:jc w:val="both"/>
        <w:rPr>
          <w:rFonts w:ascii="Arial" w:hAnsi="Arial" w:cs="Arial"/>
          <w:sz w:val="22"/>
          <w:szCs w:val="22"/>
          <w:lang w:val="en-GB"/>
        </w:rPr>
      </w:pPr>
    </w:p>
    <w:p w:rsidR="00BF44A3" w:rsidRPr="00BF44A3" w:rsidRDefault="00BF44A3" w:rsidP="009F77D5">
      <w:pPr>
        <w:numPr>
          <w:ilvl w:val="0"/>
          <w:numId w:val="3"/>
        </w:numPr>
        <w:jc w:val="both"/>
        <w:rPr>
          <w:rFonts w:ascii="Arial" w:hAnsi="Arial" w:cs="Arial"/>
          <w:b/>
        </w:rPr>
      </w:pPr>
      <w:r w:rsidRPr="00BF44A3">
        <w:rPr>
          <w:rFonts w:ascii="Arial" w:hAnsi="Arial" w:cs="Arial"/>
          <w:b/>
        </w:rPr>
        <w:t xml:space="preserve">GRACE PERIOD FOR PAYMENT OF PREMIUM: </w:t>
      </w:r>
    </w:p>
    <w:p w:rsidR="006106D1" w:rsidRDefault="00BF44A3" w:rsidP="009F77D5">
      <w:pPr>
        <w:ind w:left="360"/>
        <w:jc w:val="both"/>
        <w:rPr>
          <w:rFonts w:ascii="Arial" w:hAnsi="Arial" w:cs="Arial"/>
          <w:bCs/>
          <w:sz w:val="22"/>
          <w:szCs w:val="22"/>
          <w:lang w:val="en-GB"/>
        </w:rPr>
      </w:pPr>
      <w:r w:rsidRPr="00BF44A3">
        <w:rPr>
          <w:rFonts w:ascii="Arial" w:hAnsi="Arial" w:cs="Arial"/>
          <w:bCs/>
          <w:sz w:val="22"/>
          <w:szCs w:val="22"/>
          <w:lang w:val="en-GB"/>
        </w:rPr>
        <w:t xml:space="preserve">A grace period of one </w:t>
      </w:r>
      <w:r w:rsidRPr="00034BBA">
        <w:rPr>
          <w:rFonts w:ascii="Arial" w:hAnsi="Arial" w:cs="Arial"/>
          <w:bCs/>
          <w:sz w:val="22"/>
          <w:szCs w:val="22"/>
          <w:lang w:val="en-GB"/>
        </w:rPr>
        <w:t>calendar</w:t>
      </w:r>
      <w:r w:rsidRPr="00BF44A3">
        <w:rPr>
          <w:rFonts w:ascii="Arial" w:hAnsi="Arial" w:cs="Arial"/>
          <w:bCs/>
          <w:sz w:val="22"/>
          <w:szCs w:val="22"/>
          <w:lang w:val="en-GB"/>
        </w:rPr>
        <w:t xml:space="preserve"> month but not less than 30 days will be allowed for payment of yearly or half-yearly or quarterly premiums and 15 days for monthly </w:t>
      </w:r>
      <w:r w:rsidR="006106D1">
        <w:rPr>
          <w:rFonts w:ascii="Arial" w:hAnsi="Arial" w:cs="Arial"/>
          <w:bCs/>
          <w:sz w:val="22"/>
          <w:szCs w:val="22"/>
          <w:lang w:val="en-GB"/>
        </w:rPr>
        <w:t xml:space="preserve">mode of </w:t>
      </w:r>
      <w:r w:rsidRPr="00BF44A3">
        <w:rPr>
          <w:rFonts w:ascii="Arial" w:hAnsi="Arial" w:cs="Arial"/>
          <w:bCs/>
          <w:sz w:val="22"/>
          <w:szCs w:val="22"/>
          <w:lang w:val="en-GB"/>
        </w:rPr>
        <w:t>premium</w:t>
      </w:r>
      <w:r w:rsidR="006106D1">
        <w:rPr>
          <w:rFonts w:ascii="Arial" w:hAnsi="Arial" w:cs="Arial"/>
          <w:bCs/>
          <w:sz w:val="22"/>
          <w:szCs w:val="22"/>
          <w:lang w:val="en-GB"/>
        </w:rPr>
        <w:t xml:space="preserve"> payment</w:t>
      </w:r>
      <w:r w:rsidRPr="00BF44A3">
        <w:rPr>
          <w:rFonts w:ascii="Arial" w:hAnsi="Arial" w:cs="Arial"/>
          <w:bCs/>
          <w:sz w:val="22"/>
          <w:szCs w:val="22"/>
          <w:lang w:val="en-GB"/>
        </w:rPr>
        <w:t xml:space="preserve">. </w:t>
      </w:r>
    </w:p>
    <w:p w:rsidR="002533E4" w:rsidRDefault="002533E4" w:rsidP="009F77D5">
      <w:pPr>
        <w:ind w:left="360"/>
        <w:jc w:val="both"/>
        <w:rPr>
          <w:rFonts w:ascii="Arial" w:hAnsi="Arial" w:cs="Arial"/>
          <w:bCs/>
          <w:sz w:val="22"/>
          <w:szCs w:val="22"/>
          <w:lang w:val="en-GB"/>
        </w:rPr>
      </w:pPr>
    </w:p>
    <w:p w:rsidR="000612CB" w:rsidRPr="000612CB" w:rsidRDefault="00BF44A3" w:rsidP="000612CB">
      <w:pPr>
        <w:tabs>
          <w:tab w:val="num" w:pos="1080"/>
        </w:tabs>
        <w:autoSpaceDE w:val="0"/>
        <w:autoSpaceDN w:val="0"/>
        <w:adjustRightInd w:val="0"/>
        <w:ind w:left="450"/>
        <w:jc w:val="both"/>
        <w:rPr>
          <w:rFonts w:ascii="Arial" w:hAnsi="Arial" w:cs="Arial"/>
          <w:sz w:val="22"/>
          <w:szCs w:val="22"/>
        </w:rPr>
      </w:pPr>
      <w:r w:rsidRPr="00B208EB">
        <w:rPr>
          <w:rFonts w:ascii="Arial" w:hAnsi="Arial" w:cs="Arial"/>
          <w:bCs/>
          <w:sz w:val="22"/>
          <w:szCs w:val="22"/>
          <w:lang w:val="en-GB"/>
        </w:rPr>
        <w:t xml:space="preserve">If the death of the Life Assured occurs within the grace period but before the payment of premium then due, the policy will </w:t>
      </w:r>
      <w:r w:rsidR="002950C1" w:rsidRPr="00B208EB">
        <w:rPr>
          <w:rFonts w:ascii="Arial" w:hAnsi="Arial" w:cs="Arial"/>
          <w:bCs/>
          <w:sz w:val="22"/>
          <w:szCs w:val="22"/>
          <w:lang w:val="en-GB"/>
        </w:rPr>
        <w:t xml:space="preserve">be treated as </w:t>
      </w:r>
      <w:proofErr w:type="spellStart"/>
      <w:r w:rsidR="002950C1" w:rsidRPr="00B208EB">
        <w:rPr>
          <w:rFonts w:ascii="Arial" w:hAnsi="Arial" w:cs="Arial"/>
          <w:bCs/>
          <w:sz w:val="22"/>
          <w:szCs w:val="22"/>
          <w:lang w:val="en-GB"/>
        </w:rPr>
        <w:t>inforce</w:t>
      </w:r>
      <w:proofErr w:type="spellEnd"/>
      <w:r w:rsidRPr="00B208EB">
        <w:rPr>
          <w:rFonts w:ascii="Arial" w:hAnsi="Arial" w:cs="Arial"/>
          <w:bCs/>
          <w:sz w:val="22"/>
          <w:szCs w:val="22"/>
          <w:lang w:val="en-GB"/>
        </w:rPr>
        <w:t xml:space="preserve"> and the benefits </w:t>
      </w:r>
      <w:r w:rsidR="00391554" w:rsidRPr="00B208EB">
        <w:rPr>
          <w:rFonts w:ascii="Arial" w:hAnsi="Arial" w:cs="Arial"/>
          <w:bCs/>
          <w:sz w:val="22"/>
          <w:szCs w:val="22"/>
          <w:lang w:val="en-GB"/>
        </w:rPr>
        <w:t>will be paid</w:t>
      </w:r>
      <w:r w:rsidRPr="00B208EB">
        <w:rPr>
          <w:rFonts w:ascii="Arial" w:hAnsi="Arial" w:cs="Arial"/>
          <w:bCs/>
          <w:sz w:val="22"/>
          <w:szCs w:val="22"/>
          <w:lang w:val="en-GB"/>
        </w:rPr>
        <w:t xml:space="preserve"> after deduction of the said unpaid premium a</w:t>
      </w:r>
      <w:r w:rsidR="00AA74D5" w:rsidRPr="00B208EB">
        <w:rPr>
          <w:rFonts w:ascii="Arial" w:hAnsi="Arial" w:cs="Arial"/>
          <w:bCs/>
          <w:sz w:val="22"/>
          <w:szCs w:val="22"/>
          <w:lang w:val="en-GB"/>
        </w:rPr>
        <w:t>nd</w:t>
      </w:r>
      <w:r w:rsidRPr="00B208EB">
        <w:rPr>
          <w:rFonts w:ascii="Arial" w:hAnsi="Arial" w:cs="Arial"/>
          <w:bCs/>
          <w:sz w:val="22"/>
          <w:szCs w:val="22"/>
          <w:lang w:val="en-GB"/>
        </w:rPr>
        <w:t xml:space="preserve"> also the unpaid premium/s falling due before the next policy</w:t>
      </w:r>
      <w:r w:rsidR="00D775F5" w:rsidRPr="00B208EB">
        <w:rPr>
          <w:rFonts w:ascii="Arial" w:hAnsi="Arial" w:cs="Arial"/>
          <w:bCs/>
          <w:sz w:val="22"/>
          <w:szCs w:val="22"/>
          <w:lang w:val="en-GB"/>
        </w:rPr>
        <w:t xml:space="preserve"> anniversary</w:t>
      </w:r>
      <w:r w:rsidR="00B208EB" w:rsidRPr="00B208EB">
        <w:rPr>
          <w:rFonts w:ascii="Arial" w:hAnsi="Arial" w:cs="Arial"/>
          <w:bCs/>
          <w:sz w:val="22"/>
          <w:szCs w:val="22"/>
          <w:lang w:val="en-GB"/>
        </w:rPr>
        <w:t xml:space="preserve"> </w:t>
      </w:r>
      <w:r w:rsidR="000612CB" w:rsidRPr="00667B4E">
        <w:rPr>
          <w:rFonts w:ascii="Arial" w:hAnsi="Arial" w:cs="Arial"/>
          <w:sz w:val="22"/>
          <w:szCs w:val="22"/>
        </w:rPr>
        <w:t>from any immediate benefit(s) payable under such policy.</w:t>
      </w:r>
    </w:p>
    <w:p w:rsidR="00BF44A3" w:rsidRPr="00B208EB" w:rsidRDefault="00BF44A3" w:rsidP="009F77D5">
      <w:pPr>
        <w:ind w:left="360"/>
        <w:jc w:val="both"/>
        <w:rPr>
          <w:rFonts w:ascii="Arial" w:hAnsi="Arial" w:cs="Arial"/>
          <w:bCs/>
          <w:sz w:val="22"/>
          <w:szCs w:val="22"/>
          <w:lang w:val="en-GB"/>
        </w:rPr>
      </w:pPr>
    </w:p>
    <w:p w:rsidR="002613A0" w:rsidRDefault="002613A0" w:rsidP="009F77D5">
      <w:pPr>
        <w:ind w:left="360"/>
        <w:jc w:val="both"/>
        <w:rPr>
          <w:rFonts w:ascii="Arial" w:hAnsi="Arial" w:cs="Arial"/>
          <w:bCs/>
          <w:sz w:val="22"/>
          <w:szCs w:val="22"/>
          <w:lang w:val="en-GB"/>
        </w:rPr>
      </w:pPr>
    </w:p>
    <w:p w:rsidR="00876C86" w:rsidRDefault="00876C86" w:rsidP="00876C86">
      <w:pPr>
        <w:autoSpaceDE w:val="0"/>
        <w:autoSpaceDN w:val="0"/>
        <w:adjustRightInd w:val="0"/>
        <w:ind w:left="540" w:hanging="180"/>
        <w:jc w:val="both"/>
        <w:rPr>
          <w:rFonts w:ascii="Arial" w:hAnsi="Arial" w:cs="Arial"/>
          <w:sz w:val="22"/>
          <w:szCs w:val="22"/>
        </w:rPr>
      </w:pPr>
      <w:r w:rsidRPr="00891AD6">
        <w:rPr>
          <w:rFonts w:ascii="Arial" w:hAnsi="Arial" w:cs="Arial"/>
          <w:sz w:val="22"/>
          <w:szCs w:val="22"/>
        </w:rPr>
        <w:t>If premium is not paid before the expiry of the days of grace, the Policy lapses.</w:t>
      </w:r>
    </w:p>
    <w:p w:rsidR="00876C86" w:rsidRDefault="00876C86" w:rsidP="009F77D5">
      <w:pPr>
        <w:pStyle w:val="BodyTextIndent"/>
        <w:rPr>
          <w:rFonts w:ascii="Arial" w:hAnsi="Arial"/>
        </w:rPr>
      </w:pPr>
    </w:p>
    <w:p w:rsidR="000612CB" w:rsidRPr="000612CB" w:rsidRDefault="007F1E5A" w:rsidP="000612CB">
      <w:pPr>
        <w:tabs>
          <w:tab w:val="num" w:pos="1080"/>
        </w:tabs>
        <w:autoSpaceDE w:val="0"/>
        <w:autoSpaceDN w:val="0"/>
        <w:adjustRightInd w:val="0"/>
        <w:ind w:left="360"/>
        <w:jc w:val="both"/>
        <w:rPr>
          <w:rFonts w:ascii="Arial" w:hAnsi="Arial" w:cs="Arial"/>
          <w:sz w:val="22"/>
          <w:szCs w:val="22"/>
        </w:rPr>
      </w:pPr>
      <w:r w:rsidRPr="000612CB">
        <w:rPr>
          <w:rFonts w:ascii="Arial" w:hAnsi="Arial"/>
          <w:sz w:val="22"/>
          <w:szCs w:val="22"/>
        </w:rPr>
        <w:t xml:space="preserve">If the Policy has not lapsed and the claim is admitted in case of death under the policy where the mode of </w:t>
      </w:r>
      <w:r w:rsidR="00BB6C73" w:rsidRPr="000612CB">
        <w:rPr>
          <w:rFonts w:ascii="Arial" w:hAnsi="Arial"/>
          <w:sz w:val="22"/>
          <w:szCs w:val="22"/>
        </w:rPr>
        <w:t>p</w:t>
      </w:r>
      <w:r w:rsidRPr="000612CB">
        <w:rPr>
          <w:rFonts w:ascii="Arial" w:hAnsi="Arial"/>
          <w:sz w:val="22"/>
          <w:szCs w:val="22"/>
        </w:rPr>
        <w:t xml:space="preserve">ayment of </w:t>
      </w:r>
      <w:r w:rsidR="00BB6C73" w:rsidRPr="000612CB">
        <w:rPr>
          <w:rFonts w:ascii="Arial" w:hAnsi="Arial"/>
          <w:sz w:val="22"/>
          <w:szCs w:val="22"/>
        </w:rPr>
        <w:t>p</w:t>
      </w:r>
      <w:r w:rsidRPr="000612CB">
        <w:rPr>
          <w:rFonts w:ascii="Arial" w:hAnsi="Arial"/>
          <w:sz w:val="22"/>
          <w:szCs w:val="22"/>
        </w:rPr>
        <w:t>remium is other than yearly, unpaid premium</w:t>
      </w:r>
      <w:r w:rsidR="00BB6C73" w:rsidRPr="000612CB">
        <w:rPr>
          <w:rFonts w:ascii="Arial" w:hAnsi="Arial"/>
          <w:sz w:val="22"/>
          <w:szCs w:val="22"/>
        </w:rPr>
        <w:t>(</w:t>
      </w:r>
      <w:r w:rsidRPr="000612CB">
        <w:rPr>
          <w:rFonts w:ascii="Arial" w:hAnsi="Arial"/>
          <w:sz w:val="22"/>
          <w:szCs w:val="22"/>
        </w:rPr>
        <w:t>s</w:t>
      </w:r>
      <w:r w:rsidR="00BB6C73" w:rsidRPr="000612CB">
        <w:rPr>
          <w:rFonts w:ascii="Arial" w:hAnsi="Arial"/>
          <w:sz w:val="22"/>
          <w:szCs w:val="22"/>
        </w:rPr>
        <w:t>)</w:t>
      </w:r>
      <w:r w:rsidRPr="000612CB">
        <w:rPr>
          <w:rFonts w:ascii="Arial" w:hAnsi="Arial"/>
          <w:sz w:val="22"/>
          <w:szCs w:val="22"/>
        </w:rPr>
        <w:t xml:space="preserve">, if any, falling due before the next policy anniversary shall be deducted </w:t>
      </w:r>
      <w:r w:rsidRPr="00667B4E">
        <w:rPr>
          <w:rFonts w:ascii="Arial" w:hAnsi="Arial"/>
          <w:sz w:val="22"/>
          <w:szCs w:val="22"/>
        </w:rPr>
        <w:t xml:space="preserve">from </w:t>
      </w:r>
      <w:r w:rsidR="000612CB" w:rsidRPr="00667B4E">
        <w:rPr>
          <w:rFonts w:ascii="Arial" w:hAnsi="Arial" w:cs="Arial"/>
          <w:sz w:val="22"/>
          <w:szCs w:val="22"/>
        </w:rPr>
        <w:t>any immediate benefit(s) payable under such policy.</w:t>
      </w:r>
    </w:p>
    <w:p w:rsidR="007F1E5A" w:rsidRDefault="007F1E5A" w:rsidP="009F77D5">
      <w:pPr>
        <w:ind w:left="720"/>
        <w:jc w:val="both"/>
        <w:rPr>
          <w:rFonts w:ascii="Arial" w:hAnsi="Arial" w:cs="Arial"/>
        </w:rPr>
      </w:pPr>
    </w:p>
    <w:p w:rsidR="00BF44A3" w:rsidRPr="00BF44A3" w:rsidRDefault="00671DEE" w:rsidP="009F77D5">
      <w:pPr>
        <w:ind w:left="360"/>
        <w:jc w:val="both"/>
        <w:rPr>
          <w:rFonts w:ascii="Arial" w:hAnsi="Arial" w:cs="Arial"/>
          <w:bCs/>
          <w:sz w:val="22"/>
          <w:szCs w:val="22"/>
          <w:lang w:val="en-GB"/>
        </w:rPr>
      </w:pPr>
      <w:r w:rsidRPr="002C0D5C">
        <w:rPr>
          <w:rFonts w:ascii="Arial" w:hAnsi="Arial" w:cs="Arial"/>
          <w:sz w:val="22"/>
          <w:szCs w:val="22"/>
        </w:rPr>
        <w:t xml:space="preserve">The above grace period will also apply to </w:t>
      </w:r>
      <w:r w:rsidR="002533E4" w:rsidRPr="002C0D5C">
        <w:rPr>
          <w:rFonts w:ascii="Arial" w:hAnsi="Arial" w:cs="Arial"/>
          <w:sz w:val="22"/>
          <w:szCs w:val="22"/>
        </w:rPr>
        <w:t>rider</w:t>
      </w:r>
      <w:r w:rsidR="002533E4">
        <w:rPr>
          <w:rFonts w:ascii="Arial" w:hAnsi="Arial" w:cs="Arial"/>
          <w:sz w:val="22"/>
          <w:szCs w:val="22"/>
        </w:rPr>
        <w:t>s’</w:t>
      </w:r>
      <w:r w:rsidRPr="002C0D5C">
        <w:rPr>
          <w:rFonts w:ascii="Arial" w:hAnsi="Arial" w:cs="Arial"/>
          <w:sz w:val="22"/>
          <w:szCs w:val="22"/>
        </w:rPr>
        <w:t xml:space="preserve"> </w:t>
      </w:r>
      <w:r w:rsidRPr="00671DEE">
        <w:rPr>
          <w:rFonts w:ascii="Arial" w:hAnsi="Arial" w:cs="Arial"/>
          <w:sz w:val="22"/>
          <w:szCs w:val="22"/>
        </w:rPr>
        <w:t>premium</w:t>
      </w:r>
      <w:r w:rsidR="00796DEE">
        <w:rPr>
          <w:rFonts w:ascii="Arial" w:hAnsi="Arial" w:cs="Arial"/>
          <w:sz w:val="22"/>
          <w:szCs w:val="22"/>
        </w:rPr>
        <w:t>s</w:t>
      </w:r>
      <w:r w:rsidRPr="00671DEE">
        <w:rPr>
          <w:rFonts w:ascii="Arial" w:hAnsi="Arial" w:cs="Arial"/>
          <w:sz w:val="22"/>
          <w:szCs w:val="22"/>
        </w:rPr>
        <w:t xml:space="preserve"> </w:t>
      </w:r>
      <w:r>
        <w:rPr>
          <w:rFonts w:ascii="Arial" w:hAnsi="Arial" w:cs="Arial"/>
          <w:sz w:val="22"/>
          <w:szCs w:val="22"/>
        </w:rPr>
        <w:t>as the r</w:t>
      </w:r>
      <w:r w:rsidR="00D92D6E" w:rsidRPr="00671DEE">
        <w:rPr>
          <w:rFonts w:ascii="Arial" w:hAnsi="Arial" w:cs="Arial"/>
          <w:sz w:val="22"/>
          <w:szCs w:val="22"/>
        </w:rPr>
        <w:t>ider</w:t>
      </w:r>
      <w:r w:rsidR="00F25227">
        <w:rPr>
          <w:rFonts w:ascii="Arial" w:hAnsi="Arial" w:cs="Arial"/>
          <w:sz w:val="22"/>
          <w:szCs w:val="22"/>
        </w:rPr>
        <w:t>s</w:t>
      </w:r>
      <w:r w:rsidR="00D92D6E" w:rsidRPr="00671DEE">
        <w:rPr>
          <w:rFonts w:ascii="Arial" w:hAnsi="Arial" w:cs="Arial"/>
          <w:sz w:val="22"/>
          <w:szCs w:val="22"/>
        </w:rPr>
        <w:t xml:space="preserve"> premium</w:t>
      </w:r>
      <w:r w:rsidR="00796DEE">
        <w:rPr>
          <w:rFonts w:ascii="Arial" w:hAnsi="Arial" w:cs="Arial"/>
          <w:sz w:val="22"/>
          <w:szCs w:val="22"/>
        </w:rPr>
        <w:t>s</w:t>
      </w:r>
      <w:r w:rsidR="00D92D6E" w:rsidRPr="00671DEE">
        <w:rPr>
          <w:rFonts w:ascii="Arial" w:hAnsi="Arial" w:cs="Arial"/>
          <w:sz w:val="22"/>
          <w:szCs w:val="22"/>
        </w:rPr>
        <w:t xml:space="preserve"> </w:t>
      </w:r>
      <w:r w:rsidR="008379AC" w:rsidRPr="00034BBA">
        <w:rPr>
          <w:rFonts w:ascii="Arial" w:hAnsi="Arial" w:cs="Arial"/>
          <w:sz w:val="22"/>
          <w:szCs w:val="22"/>
        </w:rPr>
        <w:t>are</w:t>
      </w:r>
      <w:r w:rsidR="001A58BE" w:rsidRPr="00671DEE">
        <w:rPr>
          <w:rFonts w:ascii="Arial" w:hAnsi="Arial" w:cs="Arial"/>
          <w:sz w:val="22"/>
          <w:szCs w:val="22"/>
        </w:rPr>
        <w:t xml:space="preserve"> </w:t>
      </w:r>
      <w:r>
        <w:rPr>
          <w:rFonts w:ascii="Arial" w:hAnsi="Arial" w:cs="Arial"/>
          <w:sz w:val="22"/>
          <w:szCs w:val="22"/>
        </w:rPr>
        <w:t xml:space="preserve">to be </w:t>
      </w:r>
      <w:r w:rsidR="00D92D6E" w:rsidRPr="00671DEE">
        <w:rPr>
          <w:rFonts w:ascii="Arial" w:hAnsi="Arial" w:cs="Arial"/>
          <w:sz w:val="22"/>
          <w:szCs w:val="22"/>
        </w:rPr>
        <w:t>paid along</w:t>
      </w:r>
      <w:r>
        <w:rPr>
          <w:rFonts w:ascii="Arial" w:hAnsi="Arial" w:cs="Arial"/>
          <w:sz w:val="22"/>
          <w:szCs w:val="22"/>
        </w:rPr>
        <w:t xml:space="preserve"> </w:t>
      </w:r>
      <w:r w:rsidR="00D92D6E" w:rsidRPr="00671DEE">
        <w:rPr>
          <w:rFonts w:ascii="Arial" w:hAnsi="Arial" w:cs="Arial"/>
          <w:sz w:val="22"/>
          <w:szCs w:val="22"/>
        </w:rPr>
        <w:t>with Basic premium</w:t>
      </w:r>
      <w:r w:rsidR="00B722A0">
        <w:rPr>
          <w:rFonts w:ascii="Arial" w:hAnsi="Arial" w:cs="Arial"/>
          <w:sz w:val="22"/>
          <w:szCs w:val="22"/>
        </w:rPr>
        <w:t xml:space="preserve"> only</w:t>
      </w:r>
      <w:r w:rsidR="008A6475">
        <w:rPr>
          <w:rFonts w:ascii="Arial" w:hAnsi="Arial" w:cs="Arial"/>
          <w:bCs/>
          <w:sz w:val="22"/>
          <w:szCs w:val="22"/>
          <w:lang w:val="en-GB"/>
        </w:rPr>
        <w:t>.</w:t>
      </w:r>
      <w:r w:rsidR="00BF44A3" w:rsidRPr="00BF44A3">
        <w:rPr>
          <w:rFonts w:ascii="Arial" w:hAnsi="Arial" w:cs="Arial"/>
          <w:bCs/>
          <w:sz w:val="22"/>
          <w:szCs w:val="22"/>
          <w:lang w:val="en-GB"/>
        </w:rPr>
        <w:t xml:space="preserve">                                                                            </w:t>
      </w:r>
    </w:p>
    <w:p w:rsidR="00BF44A3" w:rsidRPr="00BF44A3" w:rsidRDefault="00BF44A3" w:rsidP="009F77D5">
      <w:pPr>
        <w:ind w:left="360"/>
        <w:jc w:val="both"/>
        <w:rPr>
          <w:rFonts w:ascii="Arial" w:hAnsi="Arial" w:cs="Arial"/>
          <w:b/>
          <w:sz w:val="22"/>
          <w:szCs w:val="22"/>
          <w:lang w:val="en-GB"/>
        </w:rPr>
      </w:pPr>
    </w:p>
    <w:p w:rsidR="00BF44A3" w:rsidRPr="00BF44A3" w:rsidRDefault="00BF44A3" w:rsidP="009F77D5">
      <w:pPr>
        <w:numPr>
          <w:ilvl w:val="0"/>
          <w:numId w:val="3"/>
        </w:numPr>
        <w:jc w:val="both"/>
        <w:rPr>
          <w:rFonts w:ascii="Arial" w:hAnsi="Arial" w:cs="Arial"/>
          <w:b/>
        </w:rPr>
      </w:pPr>
      <w:r w:rsidRPr="00BF44A3">
        <w:rPr>
          <w:rFonts w:ascii="Arial" w:hAnsi="Arial" w:cs="Arial"/>
          <w:b/>
        </w:rPr>
        <w:lastRenderedPageBreak/>
        <w:t>REBATES</w:t>
      </w:r>
      <w:r>
        <w:rPr>
          <w:rFonts w:ascii="Arial" w:hAnsi="Arial" w:cs="Arial"/>
          <w:b/>
        </w:rPr>
        <w:t>:</w:t>
      </w:r>
    </w:p>
    <w:p w:rsidR="00903CA5" w:rsidRPr="00903CA5" w:rsidRDefault="00903CA5" w:rsidP="009F77D5">
      <w:pPr>
        <w:ind w:left="360" w:right="-360"/>
        <w:jc w:val="both"/>
        <w:rPr>
          <w:rFonts w:ascii="Arial" w:hAnsi="Arial" w:cs="Arial"/>
          <w:b/>
          <w:bCs/>
          <w:sz w:val="22"/>
          <w:szCs w:val="22"/>
        </w:rPr>
      </w:pPr>
      <w:r w:rsidRPr="0074411A">
        <w:rPr>
          <w:rFonts w:ascii="Arial" w:hAnsi="Arial" w:cs="Arial"/>
          <w:sz w:val="22"/>
          <w:szCs w:val="22"/>
        </w:rPr>
        <w:t>The rebates for basic plan</w:t>
      </w:r>
      <w:r w:rsidRPr="00903CA5">
        <w:rPr>
          <w:rFonts w:ascii="Arial" w:hAnsi="Arial" w:cs="Arial"/>
          <w:sz w:val="22"/>
          <w:szCs w:val="22"/>
        </w:rPr>
        <w:t xml:space="preserve"> are as under:</w:t>
      </w:r>
    </w:p>
    <w:p w:rsidR="0097218A" w:rsidRDefault="0097218A" w:rsidP="009F77D5">
      <w:pPr>
        <w:ind w:left="720" w:right="-360"/>
        <w:jc w:val="both"/>
        <w:rPr>
          <w:rFonts w:ascii="Arial" w:hAnsi="Arial" w:cs="Arial"/>
          <w:b/>
          <w:bCs/>
          <w:sz w:val="22"/>
          <w:szCs w:val="22"/>
          <w:u w:val="single"/>
        </w:rPr>
      </w:pPr>
    </w:p>
    <w:p w:rsidR="00D775F5" w:rsidRPr="00D775F5" w:rsidRDefault="00D775F5" w:rsidP="009F77D5">
      <w:pPr>
        <w:ind w:left="720" w:right="-360"/>
        <w:jc w:val="both"/>
        <w:rPr>
          <w:rFonts w:ascii="Arial" w:hAnsi="Arial" w:cs="Arial"/>
          <w:sz w:val="22"/>
          <w:szCs w:val="22"/>
          <w:u w:val="single"/>
        </w:rPr>
      </w:pPr>
      <w:r w:rsidRPr="00D775F5">
        <w:rPr>
          <w:rFonts w:ascii="Arial" w:hAnsi="Arial" w:cs="Arial"/>
          <w:b/>
          <w:bCs/>
          <w:sz w:val="22"/>
          <w:szCs w:val="22"/>
          <w:u w:val="single"/>
        </w:rPr>
        <w:t xml:space="preserve">Mode </w:t>
      </w:r>
      <w:r w:rsidR="005438A5" w:rsidRPr="00D775F5">
        <w:rPr>
          <w:rFonts w:ascii="Arial" w:hAnsi="Arial" w:cs="Arial"/>
          <w:b/>
          <w:bCs/>
          <w:sz w:val="22"/>
          <w:szCs w:val="22"/>
          <w:u w:val="single"/>
        </w:rPr>
        <w:t>Rebate:</w:t>
      </w:r>
    </w:p>
    <w:p w:rsidR="00D775F5" w:rsidRPr="00D775F5" w:rsidRDefault="00D775F5" w:rsidP="009F77D5">
      <w:pPr>
        <w:ind w:left="1080" w:right="-360"/>
        <w:jc w:val="both"/>
        <w:rPr>
          <w:rFonts w:ascii="Arial" w:hAnsi="Arial" w:cs="Arial"/>
          <w:sz w:val="22"/>
          <w:szCs w:val="22"/>
        </w:rPr>
      </w:pPr>
      <w:r w:rsidRPr="00D775F5">
        <w:rPr>
          <w:rFonts w:ascii="Arial" w:hAnsi="Arial" w:cs="Arial"/>
          <w:sz w:val="22"/>
          <w:szCs w:val="22"/>
        </w:rPr>
        <w:t xml:space="preserve">Yearly mode                 </w:t>
      </w:r>
      <w:r w:rsidR="00DF2D08">
        <w:rPr>
          <w:rFonts w:ascii="Arial" w:hAnsi="Arial" w:cs="Arial"/>
          <w:sz w:val="22"/>
          <w:szCs w:val="22"/>
        </w:rPr>
        <w:tab/>
      </w:r>
      <w:r w:rsidRPr="00D775F5">
        <w:rPr>
          <w:rFonts w:ascii="Arial" w:hAnsi="Arial" w:cs="Arial"/>
          <w:sz w:val="22"/>
          <w:szCs w:val="22"/>
        </w:rPr>
        <w:t xml:space="preserve">   </w:t>
      </w:r>
      <w:r w:rsidRPr="00D775F5">
        <w:rPr>
          <w:rFonts w:ascii="Arial" w:hAnsi="Arial" w:cs="Arial"/>
          <w:sz w:val="22"/>
          <w:szCs w:val="22"/>
        </w:rPr>
        <w:tab/>
        <w:t>: 2% of tabular premium</w:t>
      </w:r>
    </w:p>
    <w:p w:rsidR="00D775F5" w:rsidRPr="00D775F5" w:rsidRDefault="00D775F5" w:rsidP="009F77D5">
      <w:pPr>
        <w:ind w:left="1080" w:right="-360"/>
        <w:jc w:val="both"/>
        <w:rPr>
          <w:rFonts w:ascii="Arial" w:hAnsi="Arial" w:cs="Arial"/>
          <w:sz w:val="22"/>
          <w:szCs w:val="22"/>
        </w:rPr>
      </w:pPr>
      <w:r w:rsidRPr="00D775F5">
        <w:rPr>
          <w:rFonts w:ascii="Arial" w:hAnsi="Arial" w:cs="Arial"/>
          <w:sz w:val="22"/>
          <w:szCs w:val="22"/>
        </w:rPr>
        <w:t xml:space="preserve">Half-yearly mode             </w:t>
      </w:r>
      <w:r w:rsidRPr="00D775F5">
        <w:rPr>
          <w:rFonts w:ascii="Arial" w:hAnsi="Arial" w:cs="Arial"/>
          <w:sz w:val="22"/>
          <w:szCs w:val="22"/>
        </w:rPr>
        <w:tab/>
      </w:r>
      <w:r w:rsidR="00DF2D08">
        <w:rPr>
          <w:rFonts w:ascii="Arial" w:hAnsi="Arial" w:cs="Arial"/>
          <w:sz w:val="22"/>
          <w:szCs w:val="22"/>
        </w:rPr>
        <w:tab/>
      </w:r>
      <w:r w:rsidRPr="00D775F5">
        <w:rPr>
          <w:rFonts w:ascii="Arial" w:hAnsi="Arial" w:cs="Arial"/>
          <w:sz w:val="22"/>
          <w:szCs w:val="22"/>
        </w:rPr>
        <w:t>: 1% of tabular premium</w:t>
      </w:r>
    </w:p>
    <w:p w:rsidR="00D775F5" w:rsidRPr="00D775F5" w:rsidRDefault="00D775F5" w:rsidP="009F77D5">
      <w:pPr>
        <w:ind w:left="1080" w:right="-360"/>
        <w:jc w:val="both"/>
        <w:rPr>
          <w:rFonts w:ascii="Arial" w:hAnsi="Arial" w:cs="Arial"/>
          <w:sz w:val="22"/>
          <w:szCs w:val="22"/>
        </w:rPr>
      </w:pPr>
      <w:r w:rsidRPr="00D775F5">
        <w:rPr>
          <w:rFonts w:ascii="Arial" w:hAnsi="Arial" w:cs="Arial"/>
          <w:sz w:val="22"/>
          <w:szCs w:val="22"/>
        </w:rPr>
        <w:t xml:space="preserve">Quarterly and </w:t>
      </w:r>
      <w:r w:rsidR="00DF2D08">
        <w:rPr>
          <w:rFonts w:ascii="Arial" w:hAnsi="Arial" w:cs="Arial"/>
          <w:sz w:val="22"/>
          <w:szCs w:val="22"/>
        </w:rPr>
        <w:t xml:space="preserve">monthly </w:t>
      </w:r>
      <w:r w:rsidRPr="00D775F5">
        <w:rPr>
          <w:rFonts w:ascii="Arial" w:hAnsi="Arial" w:cs="Arial"/>
          <w:sz w:val="22"/>
          <w:szCs w:val="22"/>
        </w:rPr>
        <w:t xml:space="preserve">mode </w:t>
      </w:r>
      <w:r w:rsidRPr="00D775F5">
        <w:rPr>
          <w:rFonts w:ascii="Arial" w:hAnsi="Arial" w:cs="Arial"/>
          <w:sz w:val="22"/>
          <w:szCs w:val="22"/>
        </w:rPr>
        <w:tab/>
        <w:t>: NIL</w:t>
      </w:r>
    </w:p>
    <w:p w:rsidR="00D775F5" w:rsidRPr="006E54EC" w:rsidRDefault="00D775F5" w:rsidP="009F77D5">
      <w:pPr>
        <w:ind w:left="720" w:right="-360"/>
        <w:jc w:val="both"/>
        <w:rPr>
          <w:rFonts w:ascii="Arial" w:hAnsi="Arial" w:cs="Arial"/>
        </w:rPr>
      </w:pPr>
    </w:p>
    <w:p w:rsidR="00D775F5" w:rsidRPr="00903CA5" w:rsidRDefault="00D775F5" w:rsidP="009F77D5">
      <w:pPr>
        <w:ind w:left="720" w:right="-360"/>
        <w:jc w:val="both"/>
        <w:rPr>
          <w:rFonts w:ascii="Arial" w:hAnsi="Arial" w:cs="Arial"/>
          <w:b/>
          <w:sz w:val="22"/>
          <w:szCs w:val="22"/>
          <w:u w:val="single"/>
        </w:rPr>
      </w:pPr>
      <w:r w:rsidRPr="00903CA5">
        <w:rPr>
          <w:rFonts w:ascii="Arial" w:hAnsi="Arial" w:cs="Arial"/>
          <w:b/>
          <w:bCs/>
          <w:sz w:val="22"/>
          <w:szCs w:val="22"/>
          <w:u w:val="single"/>
        </w:rPr>
        <w:t xml:space="preserve">High </w:t>
      </w:r>
      <w:r w:rsidR="00D77717">
        <w:rPr>
          <w:rFonts w:ascii="Arial" w:hAnsi="Arial" w:cs="Arial"/>
          <w:b/>
          <w:bCs/>
          <w:sz w:val="22"/>
          <w:szCs w:val="22"/>
          <w:u w:val="single"/>
        </w:rPr>
        <w:t xml:space="preserve">Basic </w:t>
      </w:r>
      <w:r w:rsidRPr="00903CA5">
        <w:rPr>
          <w:rFonts w:ascii="Arial" w:hAnsi="Arial" w:cs="Arial"/>
          <w:b/>
          <w:bCs/>
          <w:sz w:val="22"/>
          <w:szCs w:val="22"/>
          <w:u w:val="single"/>
        </w:rPr>
        <w:t>Sum Assured Rebate:</w:t>
      </w:r>
    </w:p>
    <w:p w:rsidR="00667B4E" w:rsidRDefault="006229BF" w:rsidP="00AD17AA">
      <w:pPr>
        <w:ind w:left="720" w:right="-360" w:firstLine="720"/>
        <w:jc w:val="both"/>
        <w:rPr>
          <w:rFonts w:ascii="Arial" w:hAnsi="Arial" w:cs="Arial"/>
          <w:sz w:val="22"/>
          <w:szCs w:val="22"/>
          <w:u w:val="single"/>
        </w:rPr>
      </w:pPr>
      <w:r>
        <w:rPr>
          <w:rFonts w:ascii="Arial" w:hAnsi="Arial" w:cs="Arial"/>
          <w:sz w:val="22"/>
          <w:szCs w:val="22"/>
          <w:u w:val="single"/>
        </w:rPr>
        <w:t xml:space="preserve">Basic </w:t>
      </w:r>
      <w:r w:rsidR="00D775F5" w:rsidRPr="00903CA5">
        <w:rPr>
          <w:rFonts w:ascii="Arial" w:hAnsi="Arial" w:cs="Arial"/>
          <w:sz w:val="22"/>
          <w:szCs w:val="22"/>
          <w:u w:val="single"/>
        </w:rPr>
        <w:t>Sum Assured</w:t>
      </w:r>
      <w:r w:rsidR="00B722A0">
        <w:rPr>
          <w:rFonts w:ascii="Arial" w:hAnsi="Arial" w:cs="Arial"/>
          <w:sz w:val="22"/>
          <w:szCs w:val="22"/>
          <w:u w:val="single"/>
        </w:rPr>
        <w:t xml:space="preserve"> </w:t>
      </w:r>
      <w:r>
        <w:rPr>
          <w:rFonts w:ascii="Arial" w:hAnsi="Arial" w:cs="Arial"/>
          <w:sz w:val="22"/>
          <w:szCs w:val="22"/>
          <w:u w:val="single"/>
        </w:rPr>
        <w:t xml:space="preserve"> </w:t>
      </w:r>
      <w:r w:rsidR="00D775F5" w:rsidRPr="00903CA5">
        <w:rPr>
          <w:rFonts w:ascii="Arial" w:hAnsi="Arial" w:cs="Arial"/>
          <w:sz w:val="22"/>
          <w:szCs w:val="22"/>
        </w:rPr>
        <w:tab/>
      </w:r>
      <w:r w:rsidR="00667B4E">
        <w:rPr>
          <w:rFonts w:ascii="Arial" w:hAnsi="Arial" w:cs="Arial"/>
          <w:sz w:val="22"/>
          <w:szCs w:val="22"/>
        </w:rPr>
        <w:tab/>
      </w:r>
      <w:r w:rsidR="00AD17AA">
        <w:rPr>
          <w:rFonts w:ascii="Arial" w:hAnsi="Arial" w:cs="Arial"/>
          <w:sz w:val="22"/>
          <w:szCs w:val="22"/>
        </w:rPr>
        <w:tab/>
      </w:r>
      <w:r w:rsidR="00667B4E">
        <w:rPr>
          <w:rFonts w:ascii="Arial" w:hAnsi="Arial" w:cs="Arial"/>
          <w:sz w:val="22"/>
          <w:szCs w:val="22"/>
          <w:u w:val="single"/>
        </w:rPr>
        <w:t>Rebate (in Rs.)</w:t>
      </w:r>
    </w:p>
    <w:p w:rsidR="0032404F" w:rsidRPr="0032404F" w:rsidRDefault="0032404F" w:rsidP="00667B4E">
      <w:pPr>
        <w:ind w:left="720" w:right="-360" w:firstLine="720"/>
        <w:jc w:val="both"/>
        <w:rPr>
          <w:rFonts w:ascii="Arial" w:hAnsi="Arial" w:cs="Arial"/>
          <w:sz w:val="22"/>
          <w:szCs w:val="22"/>
        </w:rPr>
      </w:pPr>
      <w:r w:rsidRPr="0032404F">
        <w:rPr>
          <w:rFonts w:ascii="Arial" w:hAnsi="Arial" w:cs="Arial"/>
          <w:sz w:val="22"/>
          <w:szCs w:val="22"/>
        </w:rPr>
        <w:t>1</w:t>
      </w:r>
      <w:proofErr w:type="gramStart"/>
      <w:r w:rsidRPr="0032404F">
        <w:rPr>
          <w:rFonts w:ascii="Arial" w:hAnsi="Arial" w:cs="Arial"/>
          <w:sz w:val="22"/>
          <w:szCs w:val="22"/>
        </w:rPr>
        <w:t>,00,000</w:t>
      </w:r>
      <w:proofErr w:type="gramEnd"/>
      <w:r w:rsidRPr="0032404F">
        <w:rPr>
          <w:rFonts w:ascii="Arial" w:hAnsi="Arial" w:cs="Arial"/>
          <w:sz w:val="22"/>
          <w:szCs w:val="22"/>
        </w:rPr>
        <w:t xml:space="preserve"> to 1,90,000</w:t>
      </w:r>
      <w:r w:rsidRPr="0032404F">
        <w:rPr>
          <w:rFonts w:ascii="Arial" w:hAnsi="Arial" w:cs="Arial"/>
          <w:sz w:val="22"/>
          <w:szCs w:val="22"/>
        </w:rPr>
        <w:tab/>
        <w:t xml:space="preserve">       </w:t>
      </w:r>
      <w:r w:rsidRPr="0032404F">
        <w:rPr>
          <w:rFonts w:ascii="Arial" w:hAnsi="Arial" w:cs="Arial"/>
          <w:sz w:val="22"/>
          <w:szCs w:val="22"/>
        </w:rPr>
        <w:tab/>
        <w:t>-</w:t>
      </w:r>
      <w:r w:rsidRPr="0032404F">
        <w:rPr>
          <w:rFonts w:ascii="Arial" w:hAnsi="Arial" w:cs="Arial"/>
          <w:sz w:val="22"/>
          <w:szCs w:val="22"/>
        </w:rPr>
        <w:tab/>
        <w:t>Nil</w:t>
      </w:r>
    </w:p>
    <w:p w:rsidR="0032404F" w:rsidRPr="0032404F" w:rsidRDefault="0032404F" w:rsidP="0032404F">
      <w:pPr>
        <w:ind w:left="720" w:right="-360" w:firstLine="720"/>
        <w:jc w:val="both"/>
        <w:rPr>
          <w:rFonts w:ascii="Arial" w:hAnsi="Arial" w:cs="Arial"/>
          <w:sz w:val="22"/>
          <w:szCs w:val="22"/>
        </w:rPr>
      </w:pPr>
      <w:r w:rsidRPr="0032404F">
        <w:rPr>
          <w:rFonts w:ascii="Arial" w:hAnsi="Arial" w:cs="Arial"/>
          <w:sz w:val="22"/>
          <w:szCs w:val="22"/>
        </w:rPr>
        <w:t>2</w:t>
      </w:r>
      <w:proofErr w:type="gramStart"/>
      <w:r w:rsidRPr="0032404F">
        <w:rPr>
          <w:rFonts w:ascii="Arial" w:hAnsi="Arial" w:cs="Arial"/>
          <w:sz w:val="22"/>
          <w:szCs w:val="22"/>
        </w:rPr>
        <w:t>,00,000</w:t>
      </w:r>
      <w:proofErr w:type="gramEnd"/>
      <w:r w:rsidRPr="0032404F">
        <w:rPr>
          <w:rFonts w:ascii="Arial" w:hAnsi="Arial" w:cs="Arial"/>
          <w:sz w:val="22"/>
          <w:szCs w:val="22"/>
        </w:rPr>
        <w:t xml:space="preserve"> to 4,90,000</w:t>
      </w:r>
      <w:r w:rsidRPr="0032404F">
        <w:rPr>
          <w:rFonts w:ascii="Arial" w:hAnsi="Arial" w:cs="Arial"/>
          <w:sz w:val="22"/>
          <w:szCs w:val="22"/>
        </w:rPr>
        <w:tab/>
      </w:r>
      <w:r w:rsidRPr="0032404F">
        <w:rPr>
          <w:rFonts w:ascii="Arial" w:hAnsi="Arial" w:cs="Arial"/>
          <w:sz w:val="22"/>
          <w:szCs w:val="22"/>
        </w:rPr>
        <w:tab/>
        <w:t>-</w:t>
      </w:r>
      <w:r w:rsidRPr="0032404F">
        <w:rPr>
          <w:rFonts w:ascii="Arial" w:hAnsi="Arial" w:cs="Arial"/>
          <w:sz w:val="22"/>
          <w:szCs w:val="22"/>
        </w:rPr>
        <w:tab/>
        <w:t>2%o Basic Sum Assured</w:t>
      </w:r>
    </w:p>
    <w:p w:rsidR="0032404F" w:rsidRPr="0032404F" w:rsidRDefault="0032404F" w:rsidP="0032404F">
      <w:pPr>
        <w:tabs>
          <w:tab w:val="left" w:pos="4320"/>
        </w:tabs>
        <w:ind w:left="720" w:right="-360" w:firstLine="720"/>
        <w:jc w:val="both"/>
        <w:rPr>
          <w:rFonts w:ascii="Arial" w:hAnsi="Arial" w:cs="Arial"/>
          <w:sz w:val="22"/>
          <w:szCs w:val="22"/>
        </w:rPr>
      </w:pPr>
      <w:r w:rsidRPr="0032404F">
        <w:rPr>
          <w:rFonts w:ascii="Arial" w:hAnsi="Arial" w:cs="Arial"/>
          <w:sz w:val="22"/>
          <w:szCs w:val="22"/>
        </w:rPr>
        <w:t>5</w:t>
      </w:r>
      <w:proofErr w:type="gramStart"/>
      <w:r w:rsidRPr="0032404F">
        <w:rPr>
          <w:rFonts w:ascii="Arial" w:hAnsi="Arial" w:cs="Arial"/>
          <w:sz w:val="22"/>
          <w:szCs w:val="22"/>
        </w:rPr>
        <w:t>,00,000</w:t>
      </w:r>
      <w:proofErr w:type="gramEnd"/>
      <w:r w:rsidRPr="0032404F">
        <w:rPr>
          <w:rFonts w:ascii="Arial" w:hAnsi="Arial" w:cs="Arial"/>
          <w:sz w:val="22"/>
          <w:szCs w:val="22"/>
        </w:rPr>
        <w:t xml:space="preserve"> to and above</w:t>
      </w:r>
      <w:r w:rsidRPr="0032404F">
        <w:rPr>
          <w:rFonts w:ascii="Arial" w:hAnsi="Arial" w:cs="Arial"/>
          <w:sz w:val="22"/>
          <w:szCs w:val="22"/>
        </w:rPr>
        <w:tab/>
        <w:t>-</w:t>
      </w:r>
      <w:r w:rsidRPr="0032404F">
        <w:rPr>
          <w:rFonts w:ascii="Arial" w:hAnsi="Arial" w:cs="Arial"/>
          <w:sz w:val="22"/>
          <w:szCs w:val="22"/>
        </w:rPr>
        <w:tab/>
        <w:t>3%o Basic Sum Assured</w:t>
      </w:r>
    </w:p>
    <w:p w:rsidR="00B722A0" w:rsidRPr="00BF44A3" w:rsidRDefault="00B722A0" w:rsidP="00B722A0">
      <w:pPr>
        <w:ind w:left="720" w:right="-360" w:firstLine="360"/>
        <w:jc w:val="both"/>
        <w:rPr>
          <w:rFonts w:ascii="Arial" w:hAnsi="Arial" w:cs="Arial"/>
          <w:sz w:val="22"/>
          <w:szCs w:val="22"/>
          <w:lang w:val="en-GB"/>
        </w:rPr>
      </w:pPr>
    </w:p>
    <w:p w:rsidR="00BF44A3" w:rsidRPr="00BF44A3" w:rsidRDefault="00A71C0C" w:rsidP="009F77D5">
      <w:pPr>
        <w:numPr>
          <w:ilvl w:val="0"/>
          <w:numId w:val="3"/>
        </w:numPr>
        <w:jc w:val="both"/>
        <w:rPr>
          <w:rFonts w:ascii="Arial" w:hAnsi="Arial" w:cs="Arial"/>
          <w:bCs/>
          <w:sz w:val="22"/>
          <w:szCs w:val="22"/>
          <w:lang w:val="en-IN"/>
        </w:rPr>
      </w:pPr>
      <w:r>
        <w:rPr>
          <w:rFonts w:ascii="Arial" w:hAnsi="Arial" w:cs="Arial"/>
          <w:b/>
        </w:rPr>
        <w:t>C</w:t>
      </w:r>
      <w:r w:rsidR="006E0756">
        <w:rPr>
          <w:rFonts w:ascii="Arial" w:hAnsi="Arial" w:cs="Arial"/>
          <w:b/>
        </w:rPr>
        <w:t>ORPORATION</w:t>
      </w:r>
      <w:r>
        <w:rPr>
          <w:rFonts w:ascii="Arial" w:hAnsi="Arial" w:cs="Arial"/>
          <w:b/>
        </w:rPr>
        <w:t xml:space="preserve"> E</w:t>
      </w:r>
      <w:r w:rsidR="006E0756">
        <w:rPr>
          <w:rFonts w:ascii="Arial" w:hAnsi="Arial" w:cs="Arial"/>
          <w:b/>
        </w:rPr>
        <w:t>MPLOYEES</w:t>
      </w:r>
      <w:r>
        <w:rPr>
          <w:rFonts w:ascii="Arial" w:hAnsi="Arial" w:cs="Arial"/>
          <w:b/>
        </w:rPr>
        <w:t xml:space="preserve"> I</w:t>
      </w:r>
      <w:r w:rsidR="006E0756">
        <w:rPr>
          <w:rFonts w:ascii="Arial" w:hAnsi="Arial" w:cs="Arial"/>
          <w:b/>
        </w:rPr>
        <w:t>NSURANCE</w:t>
      </w:r>
      <w:r>
        <w:rPr>
          <w:rFonts w:ascii="Arial" w:hAnsi="Arial" w:cs="Arial"/>
          <w:b/>
        </w:rPr>
        <w:t xml:space="preserve"> S</w:t>
      </w:r>
      <w:r w:rsidR="006E0756">
        <w:rPr>
          <w:rFonts w:ascii="Arial" w:hAnsi="Arial" w:cs="Arial"/>
          <w:b/>
        </w:rPr>
        <w:t>CHEME</w:t>
      </w:r>
      <w:r>
        <w:rPr>
          <w:rFonts w:ascii="Arial" w:hAnsi="Arial" w:cs="Arial"/>
          <w:b/>
        </w:rPr>
        <w:t xml:space="preserve"> (</w:t>
      </w:r>
      <w:r w:rsidR="00BF44A3" w:rsidRPr="00BF44A3">
        <w:rPr>
          <w:rFonts w:ascii="Arial" w:hAnsi="Arial" w:cs="Arial"/>
          <w:b/>
        </w:rPr>
        <w:t>CEIS</w:t>
      </w:r>
      <w:r>
        <w:rPr>
          <w:rFonts w:ascii="Arial" w:hAnsi="Arial" w:cs="Arial"/>
          <w:b/>
        </w:rPr>
        <w:t>)</w:t>
      </w:r>
      <w:r w:rsidR="00BF44A3" w:rsidRPr="00BF44A3">
        <w:rPr>
          <w:rFonts w:ascii="Arial" w:hAnsi="Arial" w:cs="Arial"/>
          <w:b/>
        </w:rPr>
        <w:t xml:space="preserve"> REBATE: </w:t>
      </w:r>
    </w:p>
    <w:p w:rsidR="00B75FE0" w:rsidRPr="00B75FE0" w:rsidRDefault="00B75FE0" w:rsidP="00B75FE0">
      <w:pPr>
        <w:ind w:left="360"/>
        <w:jc w:val="both"/>
        <w:rPr>
          <w:rFonts w:ascii="Arial" w:hAnsi="Arial" w:cs="Arial"/>
          <w:bCs/>
          <w:sz w:val="22"/>
          <w:szCs w:val="22"/>
        </w:rPr>
      </w:pPr>
      <w:r w:rsidRPr="00B75FE0">
        <w:rPr>
          <w:rFonts w:ascii="Arial" w:hAnsi="Arial" w:cs="Arial"/>
          <w:bCs/>
          <w:sz w:val="22"/>
          <w:szCs w:val="22"/>
        </w:rPr>
        <w:t xml:space="preserve">Policy completed under Corporation’s Employee Insurance Scheme (CEIS) will be eligible for the CEIS rebate in tabular premium for the basic plan as well as on rider(s) premium, if opted for, </w:t>
      </w:r>
      <w:r w:rsidRPr="00B75FE0">
        <w:rPr>
          <w:rFonts w:ascii="Arial" w:hAnsi="Arial" w:cs="Arial"/>
          <w:bCs/>
          <w:sz w:val="22"/>
          <w:szCs w:val="22"/>
          <w:lang w:val="en-IN"/>
        </w:rPr>
        <w:t xml:space="preserve">provided policy is not taken through any Agent / Corporate Agent / Broker/ </w:t>
      </w:r>
      <w:r w:rsidRPr="00B75FE0">
        <w:rPr>
          <w:rFonts w:ascii="Arial" w:hAnsi="Arial" w:cs="Arial"/>
          <w:bCs/>
          <w:sz w:val="22"/>
          <w:szCs w:val="22"/>
        </w:rPr>
        <w:t>Direct Sales Executive etc.</w:t>
      </w:r>
      <w:r w:rsidRPr="00B75FE0">
        <w:rPr>
          <w:rFonts w:ascii="Arial" w:hAnsi="Arial" w:cs="Arial"/>
          <w:bCs/>
          <w:sz w:val="22"/>
          <w:szCs w:val="22"/>
          <w:lang w:val="en-IN"/>
        </w:rPr>
        <w:t>and are as under</w:t>
      </w:r>
      <w:r w:rsidRPr="00B75FE0">
        <w:rPr>
          <w:rFonts w:ascii="Arial" w:hAnsi="Arial" w:cs="Arial"/>
          <w:bCs/>
          <w:sz w:val="22"/>
          <w:szCs w:val="22"/>
        </w:rPr>
        <w:t>:</w:t>
      </w:r>
    </w:p>
    <w:p w:rsidR="00B75FE0" w:rsidRPr="00B75FE0" w:rsidRDefault="00B75FE0" w:rsidP="00B75FE0">
      <w:pPr>
        <w:ind w:firstLine="450"/>
        <w:rPr>
          <w:rFonts w:ascii="Arial" w:hAnsi="Arial" w:cs="Arial"/>
          <w:b/>
          <w:sz w:val="22"/>
          <w:szCs w:val="22"/>
        </w:rPr>
      </w:pPr>
    </w:p>
    <w:p w:rsidR="00B75FE0" w:rsidRPr="00B75FE0" w:rsidRDefault="00B75FE0" w:rsidP="00B75FE0">
      <w:pPr>
        <w:ind w:left="450"/>
        <w:rPr>
          <w:rFonts w:ascii="Arial" w:hAnsi="Arial" w:cs="Arial"/>
          <w:bCs/>
          <w:sz w:val="22"/>
          <w:szCs w:val="22"/>
        </w:rPr>
      </w:pPr>
      <w:r w:rsidRPr="00B75FE0">
        <w:rPr>
          <w:rFonts w:ascii="Arial" w:hAnsi="Arial" w:cs="Arial"/>
          <w:sz w:val="22"/>
          <w:szCs w:val="22"/>
          <w:u w:val="single"/>
        </w:rPr>
        <w:t>Premium Paying Term</w:t>
      </w:r>
      <w:r w:rsidRPr="00B75FE0">
        <w:rPr>
          <w:rFonts w:ascii="Arial" w:hAnsi="Arial" w:cs="Arial"/>
          <w:sz w:val="22"/>
          <w:szCs w:val="22"/>
        </w:rPr>
        <w:t xml:space="preserve">    </w:t>
      </w:r>
      <w:r w:rsidRPr="00B75FE0">
        <w:rPr>
          <w:rFonts w:ascii="Arial" w:hAnsi="Arial" w:cs="Arial"/>
          <w:bCs/>
          <w:sz w:val="22"/>
          <w:szCs w:val="22"/>
        </w:rPr>
        <w:tab/>
        <w:t xml:space="preserve">       </w:t>
      </w:r>
      <w:r w:rsidRPr="00B75FE0">
        <w:rPr>
          <w:rFonts w:ascii="Arial" w:hAnsi="Arial" w:cs="Arial"/>
          <w:bCs/>
          <w:sz w:val="22"/>
          <w:szCs w:val="22"/>
          <w:u w:val="single"/>
        </w:rPr>
        <w:t>CEIS Rebate</w:t>
      </w:r>
    </w:p>
    <w:p w:rsidR="00B75FE0" w:rsidRPr="00B75FE0" w:rsidRDefault="00B75FE0" w:rsidP="00B75FE0">
      <w:pPr>
        <w:ind w:left="720" w:hanging="270"/>
        <w:rPr>
          <w:rFonts w:ascii="Arial" w:hAnsi="Arial" w:cs="Arial"/>
          <w:sz w:val="22"/>
          <w:szCs w:val="22"/>
        </w:rPr>
      </w:pPr>
      <w:r w:rsidRPr="00B75FE0">
        <w:rPr>
          <w:rFonts w:ascii="Arial" w:hAnsi="Arial" w:cs="Arial"/>
          <w:sz w:val="22"/>
          <w:szCs w:val="22"/>
        </w:rPr>
        <w:t>10 to 14 years</w:t>
      </w:r>
      <w:r w:rsidRPr="00B75FE0">
        <w:rPr>
          <w:rFonts w:ascii="Arial" w:hAnsi="Arial" w:cs="Arial"/>
          <w:sz w:val="22"/>
          <w:szCs w:val="22"/>
        </w:rPr>
        <w:tab/>
        <w:t xml:space="preserve"> </w:t>
      </w:r>
      <w:r w:rsidRPr="00B75FE0">
        <w:rPr>
          <w:rFonts w:ascii="Arial" w:hAnsi="Arial" w:cs="Arial"/>
          <w:sz w:val="22"/>
          <w:szCs w:val="22"/>
        </w:rPr>
        <w:tab/>
      </w:r>
      <w:r w:rsidRPr="00B75FE0">
        <w:rPr>
          <w:rFonts w:ascii="Arial" w:hAnsi="Arial" w:cs="Arial"/>
          <w:sz w:val="22"/>
          <w:szCs w:val="22"/>
        </w:rPr>
        <w:tab/>
        <w:t xml:space="preserve"> </w:t>
      </w:r>
      <w:r w:rsidRPr="00B75FE0">
        <w:rPr>
          <w:rFonts w:ascii="Arial" w:hAnsi="Arial" w:cs="Arial"/>
          <w:sz w:val="22"/>
          <w:szCs w:val="22"/>
        </w:rPr>
        <w:tab/>
        <w:t xml:space="preserve"> 5%</w:t>
      </w:r>
      <w:r w:rsidRPr="00B75FE0">
        <w:rPr>
          <w:rFonts w:ascii="Arial" w:hAnsi="Arial" w:cs="Arial"/>
          <w:sz w:val="22"/>
          <w:szCs w:val="22"/>
        </w:rPr>
        <w:tab/>
      </w:r>
    </w:p>
    <w:p w:rsidR="00B75FE0" w:rsidRPr="00B75FE0" w:rsidRDefault="00B75FE0" w:rsidP="00B75FE0">
      <w:pPr>
        <w:ind w:firstLine="450"/>
        <w:rPr>
          <w:rFonts w:ascii="Arial" w:hAnsi="Arial" w:cs="Arial"/>
          <w:bCs/>
          <w:sz w:val="22"/>
          <w:szCs w:val="22"/>
        </w:rPr>
      </w:pPr>
      <w:r w:rsidRPr="00B75FE0">
        <w:rPr>
          <w:rFonts w:ascii="Arial" w:hAnsi="Arial" w:cs="Arial"/>
          <w:sz w:val="22"/>
          <w:szCs w:val="22"/>
        </w:rPr>
        <w:t>15 years &amp; above</w:t>
      </w:r>
      <w:r w:rsidRPr="00B75FE0">
        <w:rPr>
          <w:rFonts w:ascii="Arial" w:hAnsi="Arial" w:cs="Arial"/>
          <w:sz w:val="22"/>
          <w:szCs w:val="22"/>
        </w:rPr>
        <w:tab/>
        <w:t xml:space="preserve">  </w:t>
      </w:r>
      <w:r w:rsidRPr="00B75FE0">
        <w:rPr>
          <w:rFonts w:ascii="Arial" w:hAnsi="Arial" w:cs="Arial"/>
          <w:sz w:val="22"/>
          <w:szCs w:val="22"/>
        </w:rPr>
        <w:tab/>
      </w:r>
      <w:r w:rsidRPr="00B75FE0">
        <w:rPr>
          <w:rFonts w:ascii="Arial" w:hAnsi="Arial" w:cs="Arial"/>
          <w:sz w:val="22"/>
          <w:szCs w:val="22"/>
        </w:rPr>
        <w:tab/>
        <w:t xml:space="preserve"> 10%</w:t>
      </w:r>
    </w:p>
    <w:p w:rsidR="004A6C02" w:rsidRDefault="004A6C02" w:rsidP="009F77D5">
      <w:pPr>
        <w:ind w:left="360"/>
        <w:jc w:val="both"/>
        <w:rPr>
          <w:rFonts w:ascii="Arial" w:hAnsi="Arial" w:cs="Arial"/>
          <w:bCs/>
          <w:sz w:val="22"/>
          <w:szCs w:val="22"/>
        </w:rPr>
      </w:pPr>
    </w:p>
    <w:p w:rsidR="001C3BAA" w:rsidRDefault="001C3BAA" w:rsidP="009F77D5">
      <w:pPr>
        <w:numPr>
          <w:ilvl w:val="0"/>
          <w:numId w:val="3"/>
        </w:numPr>
        <w:jc w:val="both"/>
        <w:rPr>
          <w:rFonts w:ascii="Arial" w:hAnsi="Arial" w:cs="Arial"/>
          <w:b/>
        </w:rPr>
      </w:pPr>
      <w:r w:rsidRPr="006B0173">
        <w:rPr>
          <w:rFonts w:ascii="Arial" w:hAnsi="Arial" w:cs="Arial"/>
          <w:b/>
        </w:rPr>
        <w:t xml:space="preserve">COMMISSION PAYABLE TO </w:t>
      </w:r>
      <w:r w:rsidR="00AE338E">
        <w:rPr>
          <w:rFonts w:ascii="Arial" w:hAnsi="Arial" w:cs="Arial"/>
          <w:b/>
        </w:rPr>
        <w:t xml:space="preserve">INTERMEDIARIES </w:t>
      </w:r>
      <w:r w:rsidRPr="006B0173">
        <w:rPr>
          <w:rFonts w:ascii="Arial" w:hAnsi="Arial" w:cs="Arial"/>
          <w:b/>
        </w:rPr>
        <w:t xml:space="preserve">&amp; </w:t>
      </w:r>
      <w:r w:rsidR="00AE338E">
        <w:rPr>
          <w:rFonts w:ascii="Arial" w:hAnsi="Arial" w:cs="Arial"/>
          <w:b/>
        </w:rPr>
        <w:t xml:space="preserve">CREDIT TO </w:t>
      </w:r>
      <w:r w:rsidRPr="006B0173">
        <w:rPr>
          <w:rFonts w:ascii="Arial" w:hAnsi="Arial" w:cs="Arial"/>
          <w:b/>
        </w:rPr>
        <w:t>DEVELOPMENT OFFICER</w:t>
      </w:r>
      <w:r w:rsidR="00475125">
        <w:rPr>
          <w:rFonts w:ascii="Arial" w:hAnsi="Arial" w:cs="Arial"/>
          <w:b/>
        </w:rPr>
        <w:t>S</w:t>
      </w:r>
      <w:r w:rsidRPr="006B0173">
        <w:rPr>
          <w:rFonts w:ascii="Arial" w:hAnsi="Arial" w:cs="Arial"/>
          <w:b/>
        </w:rPr>
        <w:t>:</w:t>
      </w:r>
    </w:p>
    <w:p w:rsidR="00D56249" w:rsidRDefault="00D56249" w:rsidP="00D56249">
      <w:pPr>
        <w:ind w:left="360"/>
        <w:jc w:val="both"/>
        <w:rPr>
          <w:rFonts w:ascii="Arial" w:hAnsi="Arial" w:cs="Arial"/>
          <w:b/>
        </w:rPr>
      </w:pPr>
    </w:p>
    <w:p w:rsidR="00266B46" w:rsidRDefault="00F53004" w:rsidP="007C61F0">
      <w:pPr>
        <w:pStyle w:val="BodyTextIndent"/>
        <w:ind w:left="630" w:hanging="270"/>
        <w:rPr>
          <w:rFonts w:ascii="Arial" w:hAnsi="Arial" w:cs="Arial"/>
          <w:b/>
          <w:bCs/>
          <w:szCs w:val="22"/>
        </w:rPr>
      </w:pPr>
      <w:r>
        <w:rPr>
          <w:rFonts w:ascii="Arial" w:hAnsi="Arial" w:cs="Arial"/>
          <w:b/>
          <w:bCs/>
          <w:szCs w:val="22"/>
        </w:rPr>
        <w:t>a)</w:t>
      </w:r>
      <w:r w:rsidR="00A25352">
        <w:rPr>
          <w:rFonts w:ascii="Arial" w:hAnsi="Arial" w:cs="Arial"/>
          <w:b/>
          <w:bCs/>
          <w:szCs w:val="22"/>
        </w:rPr>
        <w:t xml:space="preserve"> </w:t>
      </w:r>
      <w:r w:rsidR="00266B46" w:rsidRPr="00266B46">
        <w:rPr>
          <w:rFonts w:ascii="Arial" w:hAnsi="Arial" w:cs="Arial"/>
          <w:bCs/>
          <w:szCs w:val="22"/>
        </w:rPr>
        <w:t xml:space="preserve">Commission rates (as a percentage of </w:t>
      </w:r>
      <w:proofErr w:type="gramStart"/>
      <w:r w:rsidR="00266B46" w:rsidRPr="00266B46">
        <w:rPr>
          <w:rFonts w:ascii="Arial" w:hAnsi="Arial" w:cs="Arial"/>
          <w:bCs/>
          <w:szCs w:val="22"/>
        </w:rPr>
        <w:t>premium</w:t>
      </w:r>
      <w:proofErr w:type="gramEnd"/>
      <w:r w:rsidR="003A6FF9">
        <w:rPr>
          <w:rFonts w:ascii="Arial" w:hAnsi="Arial" w:cs="Arial"/>
          <w:bCs/>
          <w:szCs w:val="22"/>
        </w:rPr>
        <w:t xml:space="preserve"> net of taxes) during the premium paying term </w:t>
      </w:r>
      <w:r w:rsidR="00266B46" w:rsidRPr="00266B46">
        <w:rPr>
          <w:rFonts w:ascii="Arial" w:hAnsi="Arial" w:cs="Arial"/>
          <w:bCs/>
          <w:szCs w:val="22"/>
        </w:rPr>
        <w:t>are as under:</w:t>
      </w:r>
      <w:r w:rsidR="00266B46">
        <w:rPr>
          <w:rFonts w:ascii="Arial" w:hAnsi="Arial" w:cs="Arial"/>
          <w:b/>
          <w:bCs/>
          <w:szCs w:val="22"/>
        </w:rPr>
        <w:t xml:space="preserve"> </w:t>
      </w:r>
    </w:p>
    <w:p w:rsidR="00266B46" w:rsidRDefault="00266B46" w:rsidP="00266B46">
      <w:pPr>
        <w:pStyle w:val="BodyTextIndent"/>
        <w:ind w:left="720" w:hanging="360"/>
        <w:rPr>
          <w:rFonts w:ascii="Arial" w:hAnsi="Arial" w:cs="Arial"/>
          <w:b/>
          <w:bCs/>
          <w:szCs w:val="22"/>
        </w:rPr>
      </w:pPr>
    </w:p>
    <w:p w:rsidR="001C3BAA" w:rsidRPr="00CC5C57" w:rsidRDefault="001C3BAA" w:rsidP="00266B46">
      <w:pPr>
        <w:pStyle w:val="BodyTextIndent"/>
        <w:ind w:left="720"/>
        <w:rPr>
          <w:rFonts w:ascii="Arial" w:hAnsi="Arial" w:cs="Arial"/>
          <w:b/>
          <w:bCs/>
          <w:szCs w:val="22"/>
        </w:rPr>
      </w:pPr>
      <w:r w:rsidRPr="00CC5C57">
        <w:rPr>
          <w:rFonts w:ascii="Arial" w:hAnsi="Arial" w:cs="Arial"/>
          <w:b/>
          <w:bCs/>
          <w:szCs w:val="22"/>
        </w:rPr>
        <w:t xml:space="preserve">Agents </w:t>
      </w:r>
      <w:r w:rsidR="00266B46">
        <w:rPr>
          <w:rFonts w:ascii="Arial" w:hAnsi="Arial" w:cs="Arial"/>
          <w:b/>
          <w:bCs/>
          <w:szCs w:val="22"/>
        </w:rPr>
        <w:t xml:space="preserve">and </w:t>
      </w:r>
      <w:r w:rsidR="00266B46" w:rsidRPr="00CC5C57">
        <w:rPr>
          <w:rFonts w:ascii="Arial" w:hAnsi="Arial" w:cs="Arial"/>
          <w:b/>
          <w:bCs/>
          <w:szCs w:val="22"/>
        </w:rPr>
        <w:t>Corporate</w:t>
      </w:r>
      <w:r w:rsidRPr="00CC5C57">
        <w:rPr>
          <w:rFonts w:ascii="Arial" w:hAnsi="Arial" w:cs="Arial"/>
          <w:b/>
          <w:bCs/>
          <w:szCs w:val="22"/>
        </w:rPr>
        <w:t xml:space="preserve"> Agents:</w:t>
      </w:r>
    </w:p>
    <w:p w:rsidR="0096517C" w:rsidRPr="0096517C" w:rsidRDefault="0004212E" w:rsidP="0096517C">
      <w:pPr>
        <w:tabs>
          <w:tab w:val="left" w:pos="450"/>
        </w:tabs>
        <w:ind w:left="720" w:hanging="540"/>
        <w:rPr>
          <w:rFonts w:ascii="Arial" w:hAnsi="Arial" w:cs="Arial"/>
          <w:sz w:val="22"/>
          <w:szCs w:val="22"/>
        </w:rPr>
      </w:pPr>
      <w:r w:rsidRPr="0004212E">
        <w:rPr>
          <w:rFonts w:ascii="Arial" w:hAnsi="Arial" w:cs="Arial"/>
          <w:sz w:val="22"/>
          <w:szCs w:val="22"/>
        </w:rPr>
        <w:t xml:space="preserve"> </w:t>
      </w:r>
      <w:r w:rsidRPr="0004212E">
        <w:rPr>
          <w:rFonts w:ascii="Arial" w:hAnsi="Arial" w:cs="Arial"/>
          <w:sz w:val="22"/>
          <w:szCs w:val="22"/>
        </w:rPr>
        <w:tab/>
      </w:r>
      <w:r w:rsidR="0096517C">
        <w:rPr>
          <w:rFonts w:ascii="Arial" w:hAnsi="Arial" w:cs="Arial"/>
          <w:sz w:val="22"/>
          <w:szCs w:val="22"/>
        </w:rPr>
        <w:tab/>
      </w:r>
      <w:r w:rsidRPr="0096517C">
        <w:rPr>
          <w:rFonts w:ascii="Arial" w:hAnsi="Arial" w:cs="Arial"/>
          <w:sz w:val="22"/>
          <w:szCs w:val="22"/>
        </w:rPr>
        <w:t xml:space="preserve"> </w:t>
      </w:r>
      <w:r w:rsidR="0096517C" w:rsidRPr="0096517C">
        <w:rPr>
          <w:rFonts w:ascii="Arial" w:hAnsi="Arial" w:cs="Arial"/>
          <w:sz w:val="22"/>
          <w:szCs w:val="22"/>
          <w:u w:val="single"/>
        </w:rPr>
        <w:t>Premium Paying Term</w:t>
      </w:r>
      <w:r w:rsidR="0096517C" w:rsidRPr="0096517C">
        <w:rPr>
          <w:rFonts w:ascii="Arial" w:hAnsi="Arial" w:cs="Arial"/>
          <w:sz w:val="22"/>
          <w:szCs w:val="22"/>
        </w:rPr>
        <w:t xml:space="preserve"> </w:t>
      </w:r>
      <w:r w:rsidR="0096517C" w:rsidRPr="0096517C">
        <w:rPr>
          <w:rFonts w:ascii="Arial" w:hAnsi="Arial" w:cs="Arial"/>
          <w:sz w:val="22"/>
          <w:szCs w:val="22"/>
        </w:rPr>
        <w:tab/>
        <w:t xml:space="preserve">    </w:t>
      </w:r>
      <w:r w:rsidR="0096517C" w:rsidRPr="0096517C">
        <w:rPr>
          <w:rFonts w:ascii="Arial" w:hAnsi="Arial" w:cs="Arial"/>
          <w:sz w:val="22"/>
          <w:szCs w:val="22"/>
          <w:u w:val="single"/>
        </w:rPr>
        <w:t>1</w:t>
      </w:r>
      <w:r w:rsidR="0096517C" w:rsidRPr="0096517C">
        <w:rPr>
          <w:rFonts w:ascii="Arial" w:hAnsi="Arial" w:cs="Arial"/>
          <w:sz w:val="22"/>
          <w:szCs w:val="22"/>
          <w:u w:val="single"/>
          <w:vertAlign w:val="superscript"/>
        </w:rPr>
        <w:t>st</w:t>
      </w:r>
      <w:r w:rsidR="0096517C" w:rsidRPr="0096517C">
        <w:rPr>
          <w:rFonts w:ascii="Arial" w:hAnsi="Arial" w:cs="Arial"/>
          <w:sz w:val="22"/>
          <w:szCs w:val="22"/>
          <w:u w:val="single"/>
        </w:rPr>
        <w:t xml:space="preserve"> Year</w:t>
      </w:r>
      <w:r w:rsidR="0096517C" w:rsidRPr="0096517C">
        <w:rPr>
          <w:rFonts w:ascii="Arial" w:hAnsi="Arial" w:cs="Arial"/>
          <w:sz w:val="22"/>
          <w:szCs w:val="22"/>
        </w:rPr>
        <w:tab/>
        <w:t xml:space="preserve">     </w:t>
      </w:r>
      <w:r w:rsidR="0096517C" w:rsidRPr="0096517C">
        <w:rPr>
          <w:rFonts w:ascii="Arial" w:hAnsi="Arial" w:cs="Arial"/>
          <w:sz w:val="22"/>
          <w:szCs w:val="22"/>
          <w:u w:val="single"/>
        </w:rPr>
        <w:t>2</w:t>
      </w:r>
      <w:r w:rsidR="0096517C" w:rsidRPr="0096517C">
        <w:rPr>
          <w:rFonts w:ascii="Arial" w:hAnsi="Arial" w:cs="Arial"/>
          <w:sz w:val="22"/>
          <w:szCs w:val="22"/>
          <w:u w:val="single"/>
          <w:vertAlign w:val="superscript"/>
        </w:rPr>
        <w:t>nd</w:t>
      </w:r>
      <w:r w:rsidR="0096517C" w:rsidRPr="0096517C">
        <w:rPr>
          <w:rFonts w:ascii="Arial" w:hAnsi="Arial" w:cs="Arial"/>
          <w:sz w:val="22"/>
          <w:szCs w:val="22"/>
          <w:u w:val="single"/>
        </w:rPr>
        <w:t xml:space="preserve"> &amp; 3</w:t>
      </w:r>
      <w:r w:rsidR="0096517C" w:rsidRPr="0096517C">
        <w:rPr>
          <w:rFonts w:ascii="Arial" w:hAnsi="Arial" w:cs="Arial"/>
          <w:sz w:val="22"/>
          <w:szCs w:val="22"/>
          <w:u w:val="single"/>
          <w:vertAlign w:val="superscript"/>
        </w:rPr>
        <w:t>rd</w:t>
      </w:r>
      <w:r w:rsidR="0096517C" w:rsidRPr="0096517C">
        <w:rPr>
          <w:rFonts w:ascii="Arial" w:hAnsi="Arial" w:cs="Arial"/>
          <w:sz w:val="22"/>
          <w:szCs w:val="22"/>
          <w:u w:val="single"/>
        </w:rPr>
        <w:t xml:space="preserve"> Year</w:t>
      </w:r>
      <w:r w:rsidR="0096517C" w:rsidRPr="0096517C">
        <w:rPr>
          <w:rFonts w:ascii="Arial" w:hAnsi="Arial" w:cs="Arial"/>
          <w:sz w:val="22"/>
          <w:szCs w:val="22"/>
        </w:rPr>
        <w:t xml:space="preserve">     </w:t>
      </w:r>
      <w:r w:rsidR="0096517C" w:rsidRPr="0096517C">
        <w:rPr>
          <w:rFonts w:ascii="Arial" w:hAnsi="Arial" w:cs="Arial"/>
          <w:sz w:val="22"/>
          <w:szCs w:val="22"/>
          <w:u w:val="single"/>
        </w:rPr>
        <w:t>Subsequent Years</w:t>
      </w:r>
      <w:r w:rsidR="0096517C" w:rsidRPr="0096517C">
        <w:rPr>
          <w:rFonts w:ascii="Arial" w:hAnsi="Arial" w:cs="Arial"/>
          <w:sz w:val="22"/>
          <w:szCs w:val="22"/>
        </w:rPr>
        <w:t xml:space="preserve"> </w:t>
      </w:r>
    </w:p>
    <w:p w:rsidR="0096517C" w:rsidRPr="0096517C" w:rsidRDefault="0096517C" w:rsidP="0096517C">
      <w:pPr>
        <w:tabs>
          <w:tab w:val="left" w:pos="450"/>
        </w:tabs>
        <w:ind w:left="450" w:hanging="270"/>
        <w:rPr>
          <w:rFonts w:ascii="Arial" w:hAnsi="Arial" w:cs="Arial"/>
          <w:sz w:val="22"/>
          <w:szCs w:val="22"/>
        </w:rPr>
      </w:pPr>
      <w:r w:rsidRPr="0096517C">
        <w:rPr>
          <w:rFonts w:ascii="Arial" w:hAnsi="Arial" w:cs="Arial"/>
          <w:sz w:val="22"/>
          <w:szCs w:val="22"/>
        </w:rPr>
        <w:t xml:space="preserve">    </w:t>
      </w:r>
      <w:r w:rsidRPr="0096517C">
        <w:rPr>
          <w:rFonts w:ascii="Arial" w:hAnsi="Arial" w:cs="Arial"/>
          <w:sz w:val="22"/>
          <w:szCs w:val="22"/>
        </w:rPr>
        <w:tab/>
      </w:r>
      <w:r w:rsidRPr="0096517C">
        <w:rPr>
          <w:rFonts w:ascii="Arial" w:hAnsi="Arial" w:cs="Arial"/>
          <w:sz w:val="22"/>
          <w:szCs w:val="22"/>
        </w:rPr>
        <w:tab/>
        <w:t>10 to 14 years</w:t>
      </w:r>
      <w:r w:rsidRPr="0096517C">
        <w:rPr>
          <w:rFonts w:ascii="Arial" w:hAnsi="Arial" w:cs="Arial"/>
          <w:sz w:val="22"/>
          <w:szCs w:val="22"/>
        </w:rPr>
        <w:tab/>
        <w:t xml:space="preserve">  </w:t>
      </w:r>
      <w:r w:rsidRPr="0096517C">
        <w:rPr>
          <w:rFonts w:ascii="Arial" w:hAnsi="Arial" w:cs="Arial"/>
          <w:sz w:val="22"/>
          <w:szCs w:val="22"/>
        </w:rPr>
        <w:tab/>
      </w:r>
      <w:r w:rsidRPr="0096517C">
        <w:rPr>
          <w:rFonts w:ascii="Arial" w:hAnsi="Arial" w:cs="Arial"/>
          <w:sz w:val="22"/>
          <w:szCs w:val="22"/>
        </w:rPr>
        <w:tab/>
        <w:t xml:space="preserve">       20%          </w:t>
      </w:r>
      <w:r w:rsidRPr="0096517C">
        <w:rPr>
          <w:rFonts w:ascii="Arial" w:hAnsi="Arial" w:cs="Arial"/>
          <w:sz w:val="22"/>
          <w:szCs w:val="22"/>
        </w:rPr>
        <w:tab/>
        <w:t xml:space="preserve"> 7.5%</w:t>
      </w:r>
      <w:r w:rsidRPr="0096517C">
        <w:rPr>
          <w:rFonts w:ascii="Arial" w:hAnsi="Arial" w:cs="Arial"/>
          <w:sz w:val="22"/>
          <w:szCs w:val="22"/>
        </w:rPr>
        <w:tab/>
        <w:t xml:space="preserve">                  5%  </w:t>
      </w:r>
    </w:p>
    <w:p w:rsidR="0096517C" w:rsidRPr="0096517C" w:rsidRDefault="0096517C" w:rsidP="0096517C">
      <w:pPr>
        <w:tabs>
          <w:tab w:val="left" w:pos="450"/>
        </w:tabs>
        <w:ind w:firstLine="450"/>
        <w:rPr>
          <w:rFonts w:ascii="Arial" w:hAnsi="Arial" w:cs="Arial"/>
          <w:sz w:val="22"/>
          <w:szCs w:val="22"/>
        </w:rPr>
      </w:pPr>
      <w:r w:rsidRPr="0096517C">
        <w:rPr>
          <w:rFonts w:ascii="Arial" w:hAnsi="Arial" w:cs="Arial"/>
          <w:sz w:val="22"/>
          <w:szCs w:val="22"/>
        </w:rPr>
        <w:tab/>
        <w:t>15 years and above</w:t>
      </w:r>
      <w:r w:rsidRPr="0096517C">
        <w:rPr>
          <w:rFonts w:ascii="Arial" w:hAnsi="Arial" w:cs="Arial"/>
          <w:sz w:val="22"/>
          <w:szCs w:val="22"/>
        </w:rPr>
        <w:tab/>
      </w:r>
      <w:r w:rsidRPr="0096517C">
        <w:rPr>
          <w:rFonts w:ascii="Arial" w:hAnsi="Arial" w:cs="Arial"/>
          <w:sz w:val="22"/>
          <w:szCs w:val="22"/>
        </w:rPr>
        <w:tab/>
        <w:t xml:space="preserve">       25%</w:t>
      </w:r>
      <w:r w:rsidRPr="0096517C">
        <w:rPr>
          <w:rFonts w:ascii="Arial" w:hAnsi="Arial" w:cs="Arial"/>
          <w:sz w:val="22"/>
          <w:szCs w:val="22"/>
        </w:rPr>
        <w:tab/>
        <w:t xml:space="preserve">             7.5%</w:t>
      </w:r>
      <w:r w:rsidRPr="0096517C">
        <w:rPr>
          <w:rFonts w:ascii="Arial" w:hAnsi="Arial" w:cs="Arial"/>
          <w:sz w:val="22"/>
          <w:szCs w:val="22"/>
        </w:rPr>
        <w:tab/>
        <w:t xml:space="preserve">                  5%  </w:t>
      </w:r>
      <w:r w:rsidRPr="0096517C">
        <w:rPr>
          <w:rFonts w:ascii="Arial" w:hAnsi="Arial" w:cs="Arial"/>
          <w:sz w:val="22"/>
          <w:szCs w:val="22"/>
        </w:rPr>
        <w:tab/>
      </w:r>
    </w:p>
    <w:p w:rsidR="0096517C" w:rsidRPr="0096517C" w:rsidRDefault="0096517C" w:rsidP="0096517C">
      <w:pPr>
        <w:tabs>
          <w:tab w:val="left" w:pos="450"/>
        </w:tabs>
        <w:ind w:left="720" w:hanging="270"/>
        <w:rPr>
          <w:rFonts w:ascii="Arial" w:hAnsi="Arial" w:cs="Arial"/>
          <w:sz w:val="22"/>
          <w:szCs w:val="22"/>
        </w:rPr>
      </w:pPr>
    </w:p>
    <w:p w:rsidR="0096517C" w:rsidRPr="0096517C" w:rsidRDefault="0096517C" w:rsidP="0096517C">
      <w:pPr>
        <w:tabs>
          <w:tab w:val="left" w:pos="450"/>
        </w:tabs>
        <w:ind w:left="720" w:hanging="270"/>
        <w:rPr>
          <w:rFonts w:ascii="Arial" w:hAnsi="Arial" w:cs="Arial"/>
          <w:sz w:val="22"/>
          <w:szCs w:val="22"/>
        </w:rPr>
      </w:pPr>
      <w:r>
        <w:rPr>
          <w:rFonts w:ascii="Arial" w:hAnsi="Arial" w:cs="Arial"/>
          <w:sz w:val="22"/>
          <w:szCs w:val="22"/>
        </w:rPr>
        <w:tab/>
      </w:r>
      <w:r w:rsidRPr="0096517C">
        <w:rPr>
          <w:rFonts w:ascii="Arial" w:hAnsi="Arial" w:cs="Arial"/>
          <w:sz w:val="22"/>
          <w:szCs w:val="22"/>
        </w:rPr>
        <w:t>Bonus Commission:   40% of 1</w:t>
      </w:r>
      <w:r w:rsidRPr="0096517C">
        <w:rPr>
          <w:rFonts w:ascii="Arial" w:hAnsi="Arial" w:cs="Arial"/>
          <w:sz w:val="22"/>
          <w:szCs w:val="22"/>
          <w:vertAlign w:val="superscript"/>
        </w:rPr>
        <w:t>st</w:t>
      </w:r>
      <w:r w:rsidRPr="0096517C">
        <w:rPr>
          <w:rFonts w:ascii="Arial" w:hAnsi="Arial" w:cs="Arial"/>
          <w:sz w:val="22"/>
          <w:szCs w:val="22"/>
        </w:rPr>
        <w:t xml:space="preserve"> year commission.</w:t>
      </w:r>
    </w:p>
    <w:p w:rsidR="00A10D56" w:rsidRPr="0096517C" w:rsidRDefault="00A10D56" w:rsidP="0096517C">
      <w:pPr>
        <w:ind w:left="720"/>
        <w:jc w:val="both"/>
        <w:rPr>
          <w:rFonts w:ascii="Arial" w:hAnsi="Arial" w:cs="Arial"/>
          <w:sz w:val="22"/>
          <w:szCs w:val="22"/>
        </w:rPr>
      </w:pPr>
    </w:p>
    <w:p w:rsidR="001C3BAA" w:rsidRPr="00CC5C57" w:rsidRDefault="001C3BAA" w:rsidP="009F77D5">
      <w:pPr>
        <w:pStyle w:val="BodyTextIndent"/>
        <w:ind w:firstLine="360"/>
        <w:rPr>
          <w:rFonts w:ascii="Arial" w:hAnsi="Arial" w:cs="Arial"/>
          <w:b/>
          <w:bCs/>
          <w:szCs w:val="22"/>
        </w:rPr>
      </w:pPr>
      <w:r w:rsidRPr="00CC5C57">
        <w:rPr>
          <w:rFonts w:ascii="Arial" w:hAnsi="Arial" w:cs="Arial"/>
          <w:b/>
          <w:bCs/>
          <w:szCs w:val="22"/>
        </w:rPr>
        <w:t>Brokers:</w:t>
      </w:r>
    </w:p>
    <w:p w:rsidR="0096517C" w:rsidRPr="0096517C" w:rsidRDefault="00CA1C78" w:rsidP="0096517C">
      <w:pPr>
        <w:tabs>
          <w:tab w:val="left" w:pos="450"/>
        </w:tabs>
        <w:ind w:left="720" w:hanging="540"/>
        <w:rPr>
          <w:rFonts w:ascii="Arial" w:hAnsi="Arial" w:cs="Arial"/>
          <w:sz w:val="22"/>
          <w:szCs w:val="22"/>
        </w:rPr>
      </w:pPr>
      <w:r w:rsidRPr="0004212E">
        <w:rPr>
          <w:rFonts w:ascii="Arial" w:hAnsi="Arial" w:cs="Arial"/>
          <w:sz w:val="22"/>
          <w:szCs w:val="22"/>
        </w:rPr>
        <w:tab/>
      </w:r>
      <w:r w:rsidR="0096517C">
        <w:rPr>
          <w:rFonts w:ascii="Arial" w:hAnsi="Arial" w:cs="Arial"/>
          <w:sz w:val="22"/>
          <w:szCs w:val="22"/>
        </w:rPr>
        <w:tab/>
      </w:r>
      <w:r w:rsidR="0096517C" w:rsidRPr="0096517C">
        <w:rPr>
          <w:rFonts w:ascii="Arial" w:hAnsi="Arial" w:cs="Arial"/>
          <w:sz w:val="22"/>
          <w:szCs w:val="22"/>
          <w:u w:val="single"/>
        </w:rPr>
        <w:t>Premium Paying Term</w:t>
      </w:r>
      <w:r w:rsidR="0096517C" w:rsidRPr="0096517C">
        <w:rPr>
          <w:rFonts w:ascii="Arial" w:hAnsi="Arial" w:cs="Arial"/>
          <w:sz w:val="22"/>
          <w:szCs w:val="22"/>
        </w:rPr>
        <w:t xml:space="preserve"> </w:t>
      </w:r>
      <w:r w:rsidR="0096517C" w:rsidRPr="0096517C">
        <w:rPr>
          <w:rFonts w:ascii="Arial" w:hAnsi="Arial" w:cs="Arial"/>
          <w:sz w:val="22"/>
          <w:szCs w:val="22"/>
        </w:rPr>
        <w:tab/>
        <w:t xml:space="preserve">    </w:t>
      </w:r>
      <w:r w:rsidR="0096517C" w:rsidRPr="0096517C">
        <w:rPr>
          <w:rFonts w:ascii="Arial" w:hAnsi="Arial" w:cs="Arial"/>
          <w:sz w:val="22"/>
          <w:szCs w:val="22"/>
          <w:u w:val="single"/>
        </w:rPr>
        <w:t>1</w:t>
      </w:r>
      <w:r w:rsidR="0096517C" w:rsidRPr="0096517C">
        <w:rPr>
          <w:rFonts w:ascii="Arial" w:hAnsi="Arial" w:cs="Arial"/>
          <w:sz w:val="22"/>
          <w:szCs w:val="22"/>
          <w:u w:val="single"/>
          <w:vertAlign w:val="superscript"/>
        </w:rPr>
        <w:t>st</w:t>
      </w:r>
      <w:r w:rsidR="0096517C" w:rsidRPr="0096517C">
        <w:rPr>
          <w:rFonts w:ascii="Arial" w:hAnsi="Arial" w:cs="Arial"/>
          <w:sz w:val="22"/>
          <w:szCs w:val="22"/>
          <w:u w:val="single"/>
        </w:rPr>
        <w:t xml:space="preserve"> Year</w:t>
      </w:r>
      <w:r w:rsidR="0096517C" w:rsidRPr="0096517C">
        <w:rPr>
          <w:rFonts w:ascii="Arial" w:hAnsi="Arial" w:cs="Arial"/>
          <w:sz w:val="22"/>
          <w:szCs w:val="22"/>
        </w:rPr>
        <w:tab/>
        <w:t xml:space="preserve">     </w:t>
      </w:r>
      <w:r w:rsidR="0096517C" w:rsidRPr="0096517C">
        <w:rPr>
          <w:rFonts w:ascii="Arial" w:hAnsi="Arial" w:cs="Arial"/>
          <w:sz w:val="22"/>
          <w:szCs w:val="22"/>
          <w:u w:val="single"/>
        </w:rPr>
        <w:t>2</w:t>
      </w:r>
      <w:r w:rsidR="0096517C" w:rsidRPr="0096517C">
        <w:rPr>
          <w:rFonts w:ascii="Arial" w:hAnsi="Arial" w:cs="Arial"/>
          <w:sz w:val="22"/>
          <w:szCs w:val="22"/>
          <w:u w:val="single"/>
          <w:vertAlign w:val="superscript"/>
        </w:rPr>
        <w:t>nd</w:t>
      </w:r>
      <w:r w:rsidR="0096517C" w:rsidRPr="0096517C">
        <w:rPr>
          <w:rFonts w:ascii="Arial" w:hAnsi="Arial" w:cs="Arial"/>
          <w:sz w:val="22"/>
          <w:szCs w:val="22"/>
          <w:u w:val="single"/>
        </w:rPr>
        <w:t xml:space="preserve"> &amp; 3</w:t>
      </w:r>
      <w:r w:rsidR="0096517C" w:rsidRPr="0096517C">
        <w:rPr>
          <w:rFonts w:ascii="Arial" w:hAnsi="Arial" w:cs="Arial"/>
          <w:sz w:val="22"/>
          <w:szCs w:val="22"/>
          <w:u w:val="single"/>
          <w:vertAlign w:val="superscript"/>
        </w:rPr>
        <w:t>rd</w:t>
      </w:r>
      <w:r w:rsidR="0096517C" w:rsidRPr="0096517C">
        <w:rPr>
          <w:rFonts w:ascii="Arial" w:hAnsi="Arial" w:cs="Arial"/>
          <w:sz w:val="22"/>
          <w:szCs w:val="22"/>
          <w:u w:val="single"/>
        </w:rPr>
        <w:t xml:space="preserve"> Year</w:t>
      </w:r>
      <w:r w:rsidR="0096517C" w:rsidRPr="0096517C">
        <w:rPr>
          <w:rFonts w:ascii="Arial" w:hAnsi="Arial" w:cs="Arial"/>
          <w:sz w:val="22"/>
          <w:szCs w:val="22"/>
        </w:rPr>
        <w:t xml:space="preserve">     </w:t>
      </w:r>
      <w:r w:rsidR="0096517C" w:rsidRPr="0096517C">
        <w:rPr>
          <w:rFonts w:ascii="Arial" w:hAnsi="Arial" w:cs="Arial"/>
          <w:sz w:val="22"/>
          <w:szCs w:val="22"/>
          <w:u w:val="single"/>
        </w:rPr>
        <w:t>Subsequent Years</w:t>
      </w:r>
      <w:r w:rsidR="0096517C" w:rsidRPr="0096517C">
        <w:rPr>
          <w:rFonts w:ascii="Arial" w:hAnsi="Arial" w:cs="Arial"/>
          <w:sz w:val="22"/>
          <w:szCs w:val="22"/>
        </w:rPr>
        <w:t xml:space="preserve"> </w:t>
      </w:r>
    </w:p>
    <w:p w:rsidR="0096517C" w:rsidRPr="0096517C" w:rsidRDefault="0096517C" w:rsidP="0096517C">
      <w:pPr>
        <w:tabs>
          <w:tab w:val="left" w:pos="450"/>
        </w:tabs>
        <w:ind w:left="450" w:hanging="270"/>
        <w:rPr>
          <w:rFonts w:ascii="Arial" w:hAnsi="Arial" w:cs="Arial"/>
          <w:sz w:val="22"/>
          <w:szCs w:val="22"/>
        </w:rPr>
      </w:pPr>
      <w:r w:rsidRPr="0096517C">
        <w:rPr>
          <w:rFonts w:ascii="Arial" w:hAnsi="Arial" w:cs="Arial"/>
          <w:sz w:val="22"/>
          <w:szCs w:val="22"/>
        </w:rPr>
        <w:t xml:space="preserve">    </w:t>
      </w:r>
      <w:r w:rsidRPr="0096517C">
        <w:rPr>
          <w:rFonts w:ascii="Arial" w:hAnsi="Arial" w:cs="Arial"/>
          <w:sz w:val="22"/>
          <w:szCs w:val="22"/>
        </w:rPr>
        <w:tab/>
      </w:r>
      <w:r w:rsidRPr="0096517C">
        <w:rPr>
          <w:rFonts w:ascii="Arial" w:hAnsi="Arial" w:cs="Arial"/>
          <w:sz w:val="22"/>
          <w:szCs w:val="22"/>
        </w:rPr>
        <w:tab/>
        <w:t>10 to 14 years</w:t>
      </w:r>
      <w:r w:rsidRPr="0096517C">
        <w:rPr>
          <w:rFonts w:ascii="Arial" w:hAnsi="Arial" w:cs="Arial"/>
          <w:sz w:val="22"/>
          <w:szCs w:val="22"/>
        </w:rPr>
        <w:tab/>
        <w:t xml:space="preserve">  </w:t>
      </w:r>
      <w:r w:rsidRPr="0096517C">
        <w:rPr>
          <w:rFonts w:ascii="Arial" w:hAnsi="Arial" w:cs="Arial"/>
          <w:sz w:val="22"/>
          <w:szCs w:val="22"/>
        </w:rPr>
        <w:tab/>
      </w:r>
      <w:r w:rsidRPr="0096517C">
        <w:rPr>
          <w:rFonts w:ascii="Arial" w:hAnsi="Arial" w:cs="Arial"/>
          <w:sz w:val="22"/>
          <w:szCs w:val="22"/>
        </w:rPr>
        <w:tab/>
        <w:t xml:space="preserve">       2</w:t>
      </w:r>
      <w:r>
        <w:rPr>
          <w:rFonts w:ascii="Arial" w:hAnsi="Arial" w:cs="Arial"/>
          <w:sz w:val="22"/>
          <w:szCs w:val="22"/>
        </w:rPr>
        <w:t>5</w:t>
      </w:r>
      <w:r w:rsidRPr="0096517C">
        <w:rPr>
          <w:rFonts w:ascii="Arial" w:hAnsi="Arial" w:cs="Arial"/>
          <w:sz w:val="22"/>
          <w:szCs w:val="22"/>
        </w:rPr>
        <w:t xml:space="preserve">%          </w:t>
      </w:r>
      <w:r w:rsidRPr="0096517C">
        <w:rPr>
          <w:rFonts w:ascii="Arial" w:hAnsi="Arial" w:cs="Arial"/>
          <w:sz w:val="22"/>
          <w:szCs w:val="22"/>
        </w:rPr>
        <w:tab/>
        <w:t xml:space="preserve"> 5%</w:t>
      </w:r>
      <w:r w:rsidRPr="0096517C">
        <w:rPr>
          <w:rFonts w:ascii="Arial" w:hAnsi="Arial" w:cs="Arial"/>
          <w:sz w:val="22"/>
          <w:szCs w:val="22"/>
        </w:rPr>
        <w:tab/>
        <w:t xml:space="preserve">                  5%  </w:t>
      </w:r>
    </w:p>
    <w:p w:rsidR="0096517C" w:rsidRPr="0096517C" w:rsidRDefault="0096517C" w:rsidP="0096517C">
      <w:pPr>
        <w:tabs>
          <w:tab w:val="left" w:pos="450"/>
        </w:tabs>
        <w:ind w:firstLine="450"/>
        <w:rPr>
          <w:rFonts w:ascii="Arial" w:hAnsi="Arial" w:cs="Arial"/>
          <w:sz w:val="22"/>
          <w:szCs w:val="22"/>
        </w:rPr>
      </w:pPr>
      <w:r w:rsidRPr="0096517C">
        <w:rPr>
          <w:rFonts w:ascii="Arial" w:hAnsi="Arial" w:cs="Arial"/>
          <w:sz w:val="22"/>
          <w:szCs w:val="22"/>
        </w:rPr>
        <w:tab/>
        <w:t>15 years and above</w:t>
      </w:r>
      <w:r w:rsidRPr="0096517C">
        <w:rPr>
          <w:rFonts w:ascii="Arial" w:hAnsi="Arial" w:cs="Arial"/>
          <w:sz w:val="22"/>
          <w:szCs w:val="22"/>
        </w:rPr>
        <w:tab/>
      </w:r>
      <w:r w:rsidRPr="0096517C">
        <w:rPr>
          <w:rFonts w:ascii="Arial" w:hAnsi="Arial" w:cs="Arial"/>
          <w:sz w:val="22"/>
          <w:szCs w:val="22"/>
        </w:rPr>
        <w:tab/>
        <w:t xml:space="preserve">       </w:t>
      </w:r>
      <w:r>
        <w:rPr>
          <w:rFonts w:ascii="Arial" w:hAnsi="Arial" w:cs="Arial"/>
          <w:sz w:val="22"/>
          <w:szCs w:val="22"/>
        </w:rPr>
        <w:t>30</w:t>
      </w:r>
      <w:r w:rsidRPr="0096517C">
        <w:rPr>
          <w:rFonts w:ascii="Arial" w:hAnsi="Arial" w:cs="Arial"/>
          <w:sz w:val="22"/>
          <w:szCs w:val="22"/>
        </w:rPr>
        <w:t>%</w:t>
      </w:r>
      <w:r w:rsidRPr="0096517C">
        <w:rPr>
          <w:rFonts w:ascii="Arial" w:hAnsi="Arial" w:cs="Arial"/>
          <w:sz w:val="22"/>
          <w:szCs w:val="22"/>
        </w:rPr>
        <w:tab/>
        <w:t xml:space="preserve">             5%</w:t>
      </w:r>
      <w:r w:rsidRPr="0096517C">
        <w:rPr>
          <w:rFonts w:ascii="Arial" w:hAnsi="Arial" w:cs="Arial"/>
          <w:sz w:val="22"/>
          <w:szCs w:val="22"/>
        </w:rPr>
        <w:tab/>
        <w:t xml:space="preserve">                  5%  </w:t>
      </w:r>
      <w:r w:rsidRPr="0096517C">
        <w:rPr>
          <w:rFonts w:ascii="Arial" w:hAnsi="Arial" w:cs="Arial"/>
          <w:sz w:val="22"/>
          <w:szCs w:val="22"/>
        </w:rPr>
        <w:tab/>
      </w:r>
    </w:p>
    <w:p w:rsidR="0004212E" w:rsidRPr="0004212E" w:rsidRDefault="0004212E" w:rsidP="0096517C">
      <w:pPr>
        <w:ind w:left="720"/>
        <w:jc w:val="both"/>
        <w:rPr>
          <w:rFonts w:ascii="Arial" w:hAnsi="Arial" w:cs="Arial"/>
          <w:sz w:val="22"/>
          <w:szCs w:val="22"/>
        </w:rPr>
      </w:pPr>
    </w:p>
    <w:p w:rsidR="0004212E" w:rsidRDefault="0004212E" w:rsidP="009F77D5">
      <w:pPr>
        <w:ind w:left="720"/>
        <w:jc w:val="both"/>
        <w:rPr>
          <w:rFonts w:ascii="Arial" w:hAnsi="Arial" w:cs="Arial"/>
          <w:sz w:val="22"/>
          <w:szCs w:val="22"/>
        </w:rPr>
      </w:pPr>
      <w:r w:rsidRPr="0004212E">
        <w:rPr>
          <w:rFonts w:ascii="Arial" w:hAnsi="Arial" w:cs="Arial"/>
          <w:sz w:val="22"/>
          <w:szCs w:val="22"/>
        </w:rPr>
        <w:t>Bonus Commission:</w:t>
      </w:r>
      <w:r w:rsidRPr="0004212E">
        <w:rPr>
          <w:rFonts w:ascii="Arial" w:hAnsi="Arial" w:cs="Arial"/>
          <w:sz w:val="22"/>
          <w:szCs w:val="22"/>
        </w:rPr>
        <w:tab/>
        <w:t>No bonus commission is payable to brokers.</w:t>
      </w:r>
    </w:p>
    <w:p w:rsidR="00DB0125" w:rsidRDefault="00DB0125" w:rsidP="009F77D5">
      <w:pPr>
        <w:jc w:val="both"/>
        <w:rPr>
          <w:rFonts w:ascii="Arial" w:hAnsi="Arial" w:cs="Arial"/>
          <w:sz w:val="22"/>
          <w:szCs w:val="22"/>
        </w:rPr>
      </w:pPr>
    </w:p>
    <w:p w:rsidR="00DB3E98" w:rsidRDefault="00F53004" w:rsidP="007C61F0">
      <w:pPr>
        <w:ind w:left="630" w:hanging="270"/>
        <w:jc w:val="both"/>
        <w:rPr>
          <w:rFonts w:ascii="Arial" w:hAnsi="Arial"/>
          <w:sz w:val="22"/>
        </w:rPr>
      </w:pPr>
      <w:r>
        <w:rPr>
          <w:rFonts w:ascii="Arial" w:hAnsi="Arial" w:cs="Arial"/>
          <w:b/>
          <w:bCs/>
          <w:iCs/>
          <w:sz w:val="22"/>
          <w:szCs w:val="22"/>
        </w:rPr>
        <w:t xml:space="preserve">b) </w:t>
      </w:r>
      <w:r w:rsidR="00DB3E98" w:rsidRPr="00DB3E98">
        <w:rPr>
          <w:rFonts w:ascii="Arial" w:hAnsi="Arial" w:cs="Arial"/>
          <w:b/>
          <w:bCs/>
          <w:iCs/>
          <w:sz w:val="22"/>
          <w:szCs w:val="22"/>
        </w:rPr>
        <w:t xml:space="preserve">Development Officer’s </w:t>
      </w:r>
      <w:r w:rsidR="007D6054">
        <w:rPr>
          <w:rFonts w:ascii="Arial" w:hAnsi="Arial" w:cs="Arial"/>
          <w:b/>
          <w:bCs/>
          <w:iCs/>
          <w:sz w:val="22"/>
          <w:szCs w:val="22"/>
        </w:rPr>
        <w:t xml:space="preserve">(DO’s) </w:t>
      </w:r>
      <w:r w:rsidR="00DB3E98" w:rsidRPr="00DB3E98">
        <w:rPr>
          <w:rFonts w:ascii="Arial" w:hAnsi="Arial" w:cs="Arial"/>
          <w:b/>
          <w:bCs/>
          <w:iCs/>
          <w:sz w:val="22"/>
          <w:szCs w:val="22"/>
        </w:rPr>
        <w:t>Credit:</w:t>
      </w:r>
      <w:r w:rsidR="00DB3E98">
        <w:rPr>
          <w:b/>
          <w:bCs/>
        </w:rPr>
        <w:t xml:space="preserve"> </w:t>
      </w:r>
      <w:r w:rsidR="00DB3E98" w:rsidRPr="003A6FF9">
        <w:rPr>
          <w:rFonts w:ascii="Arial" w:hAnsi="Arial"/>
          <w:sz w:val="22"/>
        </w:rPr>
        <w:t>Credit</w:t>
      </w:r>
      <w:r w:rsidR="00A25613" w:rsidRPr="003A6FF9">
        <w:rPr>
          <w:rFonts w:ascii="Arial" w:hAnsi="Arial"/>
          <w:sz w:val="22"/>
        </w:rPr>
        <w:t xml:space="preserve"> </w:t>
      </w:r>
      <w:r w:rsidR="00A25613" w:rsidRPr="00A25613">
        <w:rPr>
          <w:rFonts w:ascii="Arial" w:hAnsi="Arial"/>
          <w:sz w:val="22"/>
        </w:rPr>
        <w:t xml:space="preserve">(as a </w:t>
      </w:r>
      <w:r w:rsidR="00A25613" w:rsidRPr="00A25613">
        <w:rPr>
          <w:rFonts w:ascii="Arial" w:hAnsi="Arial" w:cs="Arial"/>
          <w:sz w:val="22"/>
        </w:rPr>
        <w:t>%</w:t>
      </w:r>
      <w:r w:rsidR="00A25613" w:rsidRPr="00A25613">
        <w:rPr>
          <w:rFonts w:ascii="Arial" w:hAnsi="Arial"/>
          <w:sz w:val="22"/>
        </w:rPr>
        <w:t xml:space="preserve"> of the first year premium</w:t>
      </w:r>
      <w:r w:rsidR="002950C1">
        <w:rPr>
          <w:rFonts w:ascii="Arial" w:hAnsi="Arial"/>
          <w:sz w:val="22"/>
        </w:rPr>
        <w:t xml:space="preserve"> net of taxes</w:t>
      </w:r>
      <w:r w:rsidR="00A25613" w:rsidRPr="00A25613">
        <w:rPr>
          <w:rFonts w:ascii="Arial" w:hAnsi="Arial"/>
          <w:sz w:val="22"/>
        </w:rPr>
        <w:t>)</w:t>
      </w:r>
      <w:r w:rsidR="007C61F0">
        <w:rPr>
          <w:rFonts w:ascii="Arial" w:hAnsi="Arial"/>
          <w:sz w:val="22"/>
        </w:rPr>
        <w:t xml:space="preserve"> </w:t>
      </w:r>
      <w:proofErr w:type="gramStart"/>
      <w:r w:rsidR="007C61F0">
        <w:rPr>
          <w:rFonts w:ascii="Arial" w:hAnsi="Arial"/>
          <w:sz w:val="22"/>
        </w:rPr>
        <w:t>are</w:t>
      </w:r>
      <w:proofErr w:type="gramEnd"/>
      <w:r w:rsidR="007C61F0">
        <w:rPr>
          <w:rFonts w:ascii="Arial" w:hAnsi="Arial"/>
          <w:sz w:val="22"/>
        </w:rPr>
        <w:t xml:space="preserve"> as under:</w:t>
      </w:r>
      <w:r w:rsidR="00DB3E98">
        <w:rPr>
          <w:rFonts w:ascii="Arial" w:hAnsi="Arial"/>
          <w:sz w:val="22"/>
        </w:rPr>
        <w:tab/>
      </w:r>
    </w:p>
    <w:p w:rsidR="007C61F0" w:rsidRPr="007C61F0" w:rsidRDefault="007C61F0" w:rsidP="007C61F0">
      <w:pPr>
        <w:ind w:firstLine="720"/>
        <w:rPr>
          <w:rFonts w:ascii="Arial" w:hAnsi="Arial" w:cs="Arial"/>
          <w:sz w:val="22"/>
          <w:szCs w:val="22"/>
        </w:rPr>
      </w:pPr>
      <w:r w:rsidRPr="007C61F0">
        <w:rPr>
          <w:rFonts w:ascii="Arial" w:hAnsi="Arial" w:cs="Arial"/>
          <w:sz w:val="22"/>
          <w:szCs w:val="22"/>
          <w:u w:val="single"/>
        </w:rPr>
        <w:t>Premium Paying Term</w:t>
      </w:r>
      <w:r w:rsidRPr="007C61F0">
        <w:rPr>
          <w:rFonts w:ascii="Arial" w:hAnsi="Arial" w:cs="Arial"/>
          <w:sz w:val="22"/>
          <w:szCs w:val="22"/>
        </w:rPr>
        <w:tab/>
        <w:t xml:space="preserve">          </w:t>
      </w:r>
      <w:r w:rsidRPr="007C61F0">
        <w:rPr>
          <w:rFonts w:ascii="Arial" w:hAnsi="Arial" w:cs="Arial"/>
          <w:sz w:val="22"/>
          <w:szCs w:val="22"/>
        </w:rPr>
        <w:tab/>
      </w:r>
      <w:r w:rsidRPr="007C61F0">
        <w:rPr>
          <w:rFonts w:ascii="Arial" w:hAnsi="Arial" w:cs="Arial"/>
          <w:sz w:val="22"/>
          <w:szCs w:val="22"/>
          <w:u w:val="single"/>
        </w:rPr>
        <w:t>Credit</w:t>
      </w:r>
    </w:p>
    <w:p w:rsidR="007C61F0" w:rsidRPr="007C61F0" w:rsidRDefault="007C61F0" w:rsidP="007C61F0">
      <w:pPr>
        <w:ind w:firstLine="720"/>
        <w:rPr>
          <w:rFonts w:ascii="Arial" w:hAnsi="Arial" w:cs="Arial"/>
          <w:sz w:val="22"/>
          <w:szCs w:val="22"/>
        </w:rPr>
      </w:pPr>
      <w:r w:rsidRPr="007C61F0">
        <w:rPr>
          <w:rFonts w:ascii="Arial" w:hAnsi="Arial" w:cs="Arial"/>
          <w:sz w:val="22"/>
          <w:szCs w:val="22"/>
        </w:rPr>
        <w:t xml:space="preserve"> 10 to 14 years</w:t>
      </w:r>
      <w:r w:rsidRPr="007C61F0">
        <w:rPr>
          <w:rFonts w:ascii="Arial" w:hAnsi="Arial" w:cs="Arial"/>
          <w:sz w:val="22"/>
          <w:szCs w:val="22"/>
        </w:rPr>
        <w:tab/>
      </w:r>
      <w:r w:rsidRPr="007C61F0">
        <w:rPr>
          <w:rFonts w:ascii="Arial" w:hAnsi="Arial" w:cs="Arial"/>
          <w:sz w:val="22"/>
          <w:szCs w:val="22"/>
        </w:rPr>
        <w:tab/>
      </w:r>
      <w:r w:rsidRPr="007C61F0">
        <w:rPr>
          <w:rFonts w:ascii="Arial" w:hAnsi="Arial" w:cs="Arial"/>
          <w:sz w:val="22"/>
          <w:szCs w:val="22"/>
        </w:rPr>
        <w:tab/>
        <w:t>60%</w:t>
      </w:r>
    </w:p>
    <w:p w:rsidR="007C61F0" w:rsidRPr="007C61F0" w:rsidRDefault="007C61F0" w:rsidP="007C61F0">
      <w:pPr>
        <w:ind w:firstLine="720"/>
        <w:rPr>
          <w:rFonts w:ascii="Arial" w:hAnsi="Arial" w:cs="Arial"/>
          <w:sz w:val="22"/>
          <w:szCs w:val="22"/>
        </w:rPr>
      </w:pPr>
      <w:r w:rsidRPr="007C61F0">
        <w:rPr>
          <w:rFonts w:ascii="Arial" w:hAnsi="Arial" w:cs="Arial"/>
          <w:sz w:val="22"/>
          <w:szCs w:val="22"/>
        </w:rPr>
        <w:t>15 years and above</w:t>
      </w:r>
      <w:r w:rsidRPr="007C61F0">
        <w:rPr>
          <w:rFonts w:ascii="Arial" w:hAnsi="Arial" w:cs="Arial"/>
          <w:sz w:val="22"/>
          <w:szCs w:val="22"/>
        </w:rPr>
        <w:tab/>
      </w:r>
      <w:r w:rsidRPr="007C61F0">
        <w:rPr>
          <w:rFonts w:ascii="Arial" w:hAnsi="Arial" w:cs="Arial"/>
          <w:sz w:val="22"/>
          <w:szCs w:val="22"/>
        </w:rPr>
        <w:tab/>
      </w:r>
      <w:r w:rsidRPr="007C61F0">
        <w:rPr>
          <w:rFonts w:ascii="Arial" w:hAnsi="Arial" w:cs="Arial"/>
          <w:sz w:val="22"/>
          <w:szCs w:val="22"/>
        </w:rPr>
        <w:tab/>
        <w:t>100%</w:t>
      </w:r>
    </w:p>
    <w:p w:rsidR="007716D1" w:rsidRDefault="007716D1" w:rsidP="009F77D5">
      <w:pPr>
        <w:ind w:left="720" w:right="-90"/>
        <w:jc w:val="both"/>
        <w:rPr>
          <w:rFonts w:ascii="Arial" w:hAnsi="Arial"/>
          <w:sz w:val="22"/>
        </w:rPr>
      </w:pPr>
    </w:p>
    <w:p w:rsidR="00525B11" w:rsidRPr="00525B11" w:rsidRDefault="00525B11" w:rsidP="009F77D5">
      <w:pPr>
        <w:numPr>
          <w:ilvl w:val="0"/>
          <w:numId w:val="3"/>
        </w:numPr>
        <w:jc w:val="both"/>
        <w:rPr>
          <w:rFonts w:ascii="Arial" w:hAnsi="Arial" w:cs="Arial"/>
          <w:b/>
        </w:rPr>
      </w:pPr>
      <w:r w:rsidRPr="00525B11">
        <w:rPr>
          <w:rFonts w:ascii="Arial" w:hAnsi="Arial" w:cs="Arial"/>
          <w:b/>
        </w:rPr>
        <w:t>PAID-UP VALUE</w:t>
      </w:r>
      <w:r>
        <w:rPr>
          <w:rFonts w:ascii="Arial" w:hAnsi="Arial" w:cs="Arial"/>
          <w:b/>
        </w:rPr>
        <w:t>:</w:t>
      </w:r>
    </w:p>
    <w:p w:rsidR="000612CB" w:rsidRPr="00CC5F02" w:rsidRDefault="000612CB" w:rsidP="000612CB">
      <w:pPr>
        <w:autoSpaceDE w:val="0"/>
        <w:autoSpaceDN w:val="0"/>
        <w:adjustRightInd w:val="0"/>
        <w:ind w:left="360"/>
        <w:jc w:val="both"/>
        <w:rPr>
          <w:rFonts w:ascii="Arial" w:hAnsi="Arial" w:cs="Arial"/>
          <w:sz w:val="22"/>
          <w:szCs w:val="22"/>
        </w:rPr>
      </w:pPr>
      <w:r w:rsidRPr="00CC5F02">
        <w:rPr>
          <w:rFonts w:ascii="Arial" w:hAnsi="Arial" w:cs="Arial"/>
          <w:sz w:val="22"/>
          <w:szCs w:val="22"/>
        </w:rPr>
        <w:t xml:space="preserve">If less than </w:t>
      </w:r>
      <w:r>
        <w:rPr>
          <w:rFonts w:ascii="Arial" w:hAnsi="Arial" w:cs="Arial"/>
          <w:sz w:val="22"/>
          <w:szCs w:val="22"/>
        </w:rPr>
        <w:t>three</w:t>
      </w:r>
      <w:r w:rsidRPr="00CC5F02">
        <w:rPr>
          <w:rFonts w:ascii="Arial" w:hAnsi="Arial" w:cs="Arial"/>
          <w:sz w:val="22"/>
          <w:szCs w:val="22"/>
        </w:rPr>
        <w:t xml:space="preserve"> years’ premiums have been paid in respect of this policy and any subsequent premium be not duly paid, all the benefits under this policy shall cease after the expiry of grace period from the date of first unpaid premium and nothing shall be payable.</w:t>
      </w:r>
    </w:p>
    <w:p w:rsidR="000612CB" w:rsidRDefault="000612CB" w:rsidP="000612CB">
      <w:pPr>
        <w:pStyle w:val="ListParagraph"/>
        <w:tabs>
          <w:tab w:val="left" w:pos="450"/>
        </w:tabs>
        <w:ind w:left="450"/>
        <w:jc w:val="both"/>
        <w:rPr>
          <w:rFonts w:ascii="Arial" w:hAnsi="Arial" w:cs="Arial"/>
          <w:sz w:val="22"/>
          <w:szCs w:val="22"/>
        </w:rPr>
      </w:pPr>
    </w:p>
    <w:p w:rsidR="000612CB" w:rsidRPr="000612CB" w:rsidRDefault="000612CB" w:rsidP="000612CB">
      <w:pPr>
        <w:pStyle w:val="ListParagraph"/>
        <w:tabs>
          <w:tab w:val="left" w:pos="450"/>
        </w:tabs>
        <w:ind w:left="450"/>
        <w:jc w:val="both"/>
        <w:rPr>
          <w:rFonts w:ascii="Arial" w:hAnsi="Arial" w:cs="Arial"/>
          <w:sz w:val="22"/>
          <w:szCs w:val="22"/>
        </w:rPr>
      </w:pPr>
      <w:r>
        <w:rPr>
          <w:rFonts w:ascii="Arial" w:hAnsi="Arial" w:cs="Arial"/>
          <w:sz w:val="22"/>
          <w:szCs w:val="22"/>
        </w:rPr>
        <w:lastRenderedPageBreak/>
        <w:t>However, i</w:t>
      </w:r>
      <w:r w:rsidRPr="000612CB">
        <w:rPr>
          <w:rFonts w:ascii="Arial" w:hAnsi="Arial" w:cs="Arial"/>
          <w:sz w:val="22"/>
          <w:szCs w:val="22"/>
        </w:rPr>
        <w:t xml:space="preserve">f after at least three full years’ premiums have been paid and any subsequent premiums be not duly paid, this policy shall not be wholly void, but shall subsist as a paid-up policy. </w:t>
      </w:r>
    </w:p>
    <w:p w:rsidR="000612CB" w:rsidRPr="000612CB" w:rsidRDefault="000612CB" w:rsidP="000612CB">
      <w:pPr>
        <w:pStyle w:val="ListParagraph"/>
        <w:tabs>
          <w:tab w:val="left" w:pos="450"/>
        </w:tabs>
        <w:ind w:left="450"/>
        <w:jc w:val="both"/>
        <w:rPr>
          <w:rFonts w:ascii="Arial" w:hAnsi="Arial" w:cs="Arial"/>
          <w:sz w:val="22"/>
          <w:szCs w:val="22"/>
        </w:rPr>
      </w:pPr>
    </w:p>
    <w:p w:rsidR="000612CB" w:rsidRPr="000612CB" w:rsidRDefault="000612CB" w:rsidP="000612CB">
      <w:pPr>
        <w:pStyle w:val="ListParagraph"/>
        <w:ind w:left="450"/>
        <w:jc w:val="both"/>
        <w:rPr>
          <w:rFonts w:ascii="Arial" w:hAnsi="Arial" w:cs="Arial"/>
          <w:b/>
          <w:bCs/>
          <w:sz w:val="22"/>
          <w:szCs w:val="22"/>
        </w:rPr>
      </w:pPr>
      <w:r w:rsidRPr="000612CB">
        <w:rPr>
          <w:rFonts w:ascii="Arial" w:hAnsi="Arial" w:cs="Arial"/>
          <w:sz w:val="22"/>
          <w:szCs w:val="22"/>
        </w:rPr>
        <w:t>The benefit payable in case of death under a paid-up policy, called “</w:t>
      </w:r>
      <w:r w:rsidRPr="000612CB">
        <w:rPr>
          <w:rFonts w:ascii="Arial" w:hAnsi="Arial" w:cs="Arial"/>
          <w:b/>
          <w:bCs/>
          <w:sz w:val="22"/>
          <w:szCs w:val="22"/>
        </w:rPr>
        <w:t>Death Paid-up Sum Assured”, shall be equal to the sum of:</w:t>
      </w:r>
    </w:p>
    <w:p w:rsidR="00B95773" w:rsidRPr="00B95773" w:rsidRDefault="000612CB" w:rsidP="00B95773">
      <w:pPr>
        <w:pStyle w:val="ListParagraph"/>
        <w:numPr>
          <w:ilvl w:val="0"/>
          <w:numId w:val="27"/>
        </w:numPr>
        <w:ind w:left="810" w:hanging="270"/>
        <w:contextualSpacing w:val="0"/>
        <w:jc w:val="both"/>
        <w:rPr>
          <w:rFonts w:ascii="Arial" w:hAnsi="Arial" w:cs="Arial"/>
          <w:sz w:val="22"/>
          <w:szCs w:val="22"/>
        </w:rPr>
      </w:pPr>
      <w:r w:rsidRPr="00B95773">
        <w:rPr>
          <w:rFonts w:ascii="Arial" w:hAnsi="Arial" w:cs="Arial"/>
          <w:sz w:val="22"/>
          <w:szCs w:val="22"/>
        </w:rPr>
        <w:t xml:space="preserve"> </w:t>
      </w:r>
      <w:r w:rsidR="00B95773" w:rsidRPr="00B95773">
        <w:rPr>
          <w:rFonts w:ascii="Arial" w:hAnsi="Arial" w:cs="Arial"/>
          <w:sz w:val="22"/>
          <w:szCs w:val="22"/>
        </w:rPr>
        <w:t xml:space="preserve">Reduced Income Benefit i.e. 10% of Basic Sum assured x (Number of premiums paid/Total Number of premiums payable)  shall be payable from the policy anniversary coinciding with or following the date of death of Life Assured till the policy anniversary prior to date of maturity. </w:t>
      </w:r>
    </w:p>
    <w:p w:rsidR="000612CB" w:rsidRPr="00B95773" w:rsidRDefault="000612CB" w:rsidP="000612CB">
      <w:pPr>
        <w:pStyle w:val="ListParagraph"/>
        <w:numPr>
          <w:ilvl w:val="0"/>
          <w:numId w:val="27"/>
        </w:numPr>
        <w:ind w:left="810" w:hanging="270"/>
        <w:contextualSpacing w:val="0"/>
        <w:jc w:val="both"/>
        <w:rPr>
          <w:rFonts w:ascii="Arial" w:hAnsi="Arial" w:cs="Arial"/>
          <w:sz w:val="22"/>
          <w:szCs w:val="22"/>
        </w:rPr>
      </w:pPr>
      <w:r w:rsidRPr="00B95773">
        <w:rPr>
          <w:rFonts w:ascii="Arial" w:hAnsi="Arial" w:cs="Arial"/>
          <w:sz w:val="22"/>
          <w:szCs w:val="22"/>
        </w:rPr>
        <w:t>[(Number of premiums paid/Total Number of premiums payable) x Absolute amount assured to be paid on death] which shall be payable on the date of maturity; and</w:t>
      </w:r>
    </w:p>
    <w:p w:rsidR="000612CB" w:rsidRPr="000612CB" w:rsidRDefault="000612CB" w:rsidP="000612CB">
      <w:pPr>
        <w:pStyle w:val="ListParagraph"/>
        <w:tabs>
          <w:tab w:val="left" w:pos="450"/>
        </w:tabs>
        <w:ind w:left="450"/>
        <w:jc w:val="both"/>
        <w:rPr>
          <w:rFonts w:ascii="Arial" w:hAnsi="Arial" w:cs="Arial"/>
          <w:sz w:val="22"/>
          <w:szCs w:val="22"/>
        </w:rPr>
      </w:pPr>
    </w:p>
    <w:p w:rsidR="000612CB" w:rsidRPr="000612CB" w:rsidRDefault="000612CB" w:rsidP="000612CB">
      <w:pPr>
        <w:tabs>
          <w:tab w:val="num" w:pos="1080"/>
        </w:tabs>
        <w:autoSpaceDE w:val="0"/>
        <w:autoSpaceDN w:val="0"/>
        <w:adjustRightInd w:val="0"/>
        <w:ind w:left="450"/>
        <w:jc w:val="both"/>
        <w:rPr>
          <w:rFonts w:ascii="Arial" w:hAnsi="Arial" w:cs="Arial"/>
          <w:sz w:val="22"/>
          <w:szCs w:val="22"/>
        </w:rPr>
      </w:pPr>
      <w:r w:rsidRPr="000612CB">
        <w:rPr>
          <w:rFonts w:ascii="Arial" w:eastAsia="Calibri" w:hAnsi="Arial" w:cs="Arial"/>
          <w:sz w:val="22"/>
          <w:szCs w:val="22"/>
        </w:rPr>
        <w:t xml:space="preserve">The </w:t>
      </w:r>
      <w:r w:rsidRPr="000612CB">
        <w:rPr>
          <w:rFonts w:ascii="Arial" w:eastAsia="Calibri" w:hAnsi="Arial" w:cs="Arial"/>
          <w:b/>
          <w:bCs/>
          <w:sz w:val="22"/>
          <w:szCs w:val="22"/>
        </w:rPr>
        <w:t>Sum Assured on Maturity</w:t>
      </w:r>
      <w:r w:rsidRPr="000612CB">
        <w:rPr>
          <w:rFonts w:ascii="Arial" w:eastAsia="Calibri" w:hAnsi="Arial" w:cs="Arial"/>
          <w:sz w:val="22"/>
          <w:szCs w:val="22"/>
        </w:rPr>
        <w:t xml:space="preserve"> under paid-up policy shall be </w:t>
      </w:r>
      <w:r w:rsidRPr="000612CB">
        <w:rPr>
          <w:rFonts w:ascii="Arial" w:hAnsi="Arial" w:cs="Arial"/>
          <w:sz w:val="22"/>
          <w:szCs w:val="22"/>
        </w:rPr>
        <w:t>reduced to such a sum</w:t>
      </w:r>
      <w:r w:rsidRPr="000612CB">
        <w:rPr>
          <w:rFonts w:ascii="Arial" w:eastAsia="Calibri" w:hAnsi="Arial" w:cs="Arial"/>
          <w:sz w:val="22"/>
          <w:szCs w:val="22"/>
        </w:rPr>
        <w:t xml:space="preserve"> called </w:t>
      </w:r>
      <w:r w:rsidRPr="000612CB">
        <w:rPr>
          <w:rFonts w:ascii="Arial" w:eastAsia="Calibri" w:hAnsi="Arial" w:cs="Arial"/>
          <w:b/>
          <w:bCs/>
          <w:sz w:val="22"/>
          <w:szCs w:val="22"/>
        </w:rPr>
        <w:t>“Maturity Paid-up Sum Assured</w:t>
      </w:r>
      <w:r w:rsidRPr="000612CB">
        <w:rPr>
          <w:rFonts w:ascii="Arial" w:eastAsia="Calibri" w:hAnsi="Arial" w:cs="Arial"/>
          <w:sz w:val="22"/>
          <w:szCs w:val="22"/>
        </w:rPr>
        <w:t xml:space="preserve">” and shall be equal to </w:t>
      </w:r>
      <w:r w:rsidRPr="000612CB">
        <w:rPr>
          <w:rFonts w:ascii="Arial" w:hAnsi="Arial" w:cs="Arial"/>
          <w:b/>
          <w:sz w:val="22"/>
          <w:szCs w:val="22"/>
        </w:rPr>
        <w:t>Sum Assured on Maturity *</w:t>
      </w:r>
      <w:r w:rsidRPr="000612CB">
        <w:rPr>
          <w:rFonts w:ascii="Arial" w:hAnsi="Arial" w:cs="Arial"/>
          <w:sz w:val="22"/>
          <w:szCs w:val="22"/>
        </w:rPr>
        <w:t xml:space="preserve"> (no. of premiums paid / no. of premiums payable). </w:t>
      </w:r>
    </w:p>
    <w:p w:rsidR="000612CB" w:rsidRPr="000612CB" w:rsidRDefault="000612CB" w:rsidP="000612CB">
      <w:pPr>
        <w:ind w:left="450"/>
        <w:jc w:val="both"/>
        <w:rPr>
          <w:rFonts w:ascii="Arial" w:hAnsi="Arial" w:cs="Arial"/>
          <w:sz w:val="22"/>
          <w:szCs w:val="22"/>
        </w:rPr>
      </w:pPr>
    </w:p>
    <w:p w:rsidR="000612CB" w:rsidRPr="000612CB" w:rsidRDefault="000612CB" w:rsidP="000612CB">
      <w:pPr>
        <w:tabs>
          <w:tab w:val="num" w:pos="1080"/>
        </w:tabs>
        <w:autoSpaceDE w:val="0"/>
        <w:autoSpaceDN w:val="0"/>
        <w:adjustRightInd w:val="0"/>
        <w:ind w:left="450"/>
        <w:jc w:val="both"/>
        <w:rPr>
          <w:rFonts w:ascii="Arial" w:hAnsi="Arial" w:cs="Arial"/>
          <w:sz w:val="22"/>
          <w:szCs w:val="22"/>
        </w:rPr>
      </w:pPr>
      <w:r w:rsidRPr="000612CB">
        <w:rPr>
          <w:rFonts w:ascii="Arial" w:hAnsi="Arial" w:cs="Arial"/>
          <w:sz w:val="22"/>
          <w:szCs w:val="22"/>
        </w:rPr>
        <w:t>The policy so reduced shall thereafter be free from all liabilities for payment of the within mentioned premiums, but shall not be entitled to participate in future profits. However, the vested simple reversionary bonuses, if any, shall remain attached to the reduced paid up policy and shall be payable only on the date of maturity.</w:t>
      </w:r>
    </w:p>
    <w:p w:rsidR="000612CB" w:rsidRPr="000612CB" w:rsidRDefault="000612CB" w:rsidP="000612CB">
      <w:pPr>
        <w:tabs>
          <w:tab w:val="num" w:pos="1080"/>
        </w:tabs>
        <w:autoSpaceDE w:val="0"/>
        <w:autoSpaceDN w:val="0"/>
        <w:adjustRightInd w:val="0"/>
        <w:ind w:left="450"/>
        <w:jc w:val="both"/>
        <w:rPr>
          <w:rFonts w:ascii="Arial" w:hAnsi="Arial" w:cs="Arial"/>
          <w:sz w:val="22"/>
          <w:szCs w:val="22"/>
        </w:rPr>
      </w:pPr>
    </w:p>
    <w:p w:rsidR="00B95773" w:rsidRPr="00B95773" w:rsidRDefault="00B95773" w:rsidP="00B95773">
      <w:pPr>
        <w:tabs>
          <w:tab w:val="num" w:pos="1080"/>
        </w:tabs>
        <w:autoSpaceDE w:val="0"/>
        <w:autoSpaceDN w:val="0"/>
        <w:adjustRightInd w:val="0"/>
        <w:ind w:left="450"/>
        <w:jc w:val="both"/>
        <w:rPr>
          <w:rFonts w:ascii="Arial" w:hAnsi="Arial" w:cs="Arial"/>
          <w:sz w:val="22"/>
          <w:szCs w:val="22"/>
        </w:rPr>
      </w:pPr>
      <w:r w:rsidRPr="00B95773">
        <w:rPr>
          <w:rFonts w:ascii="Arial" w:hAnsi="Arial" w:cs="Arial"/>
          <w:sz w:val="22"/>
          <w:szCs w:val="22"/>
        </w:rPr>
        <w:t xml:space="preserve">Notwithstanding what is stated above, if at least 3 full years’ premiums have been paid in respect of this policy, and any subsequent premium be not duly paid, in the event of the death of the Life Assured within six months from the due date of first unpaid premium, “Sum Assured on Death” along with vested simple reversionary bonuses  and final additional bonus, if any, shall be payable, after deduction of  (a) the premium or premiums for the basic policy unpaid </w:t>
      </w:r>
      <w:proofErr w:type="spellStart"/>
      <w:r w:rsidRPr="00B95773">
        <w:rPr>
          <w:rFonts w:ascii="Arial" w:hAnsi="Arial" w:cs="Arial"/>
          <w:sz w:val="22"/>
          <w:szCs w:val="22"/>
        </w:rPr>
        <w:t>upto</w:t>
      </w:r>
      <w:proofErr w:type="spellEnd"/>
      <w:r w:rsidRPr="00B95773">
        <w:rPr>
          <w:rFonts w:ascii="Arial" w:hAnsi="Arial" w:cs="Arial"/>
          <w:sz w:val="22"/>
          <w:szCs w:val="22"/>
        </w:rPr>
        <w:t xml:space="preserve"> the date of death with interest </w:t>
      </w:r>
      <w:proofErr w:type="spellStart"/>
      <w:r w:rsidRPr="00B95773">
        <w:rPr>
          <w:rFonts w:ascii="Arial" w:hAnsi="Arial" w:cs="Arial"/>
          <w:sz w:val="22"/>
          <w:szCs w:val="22"/>
        </w:rPr>
        <w:t>upto</w:t>
      </w:r>
      <w:proofErr w:type="spellEnd"/>
      <w:r w:rsidRPr="00B95773">
        <w:rPr>
          <w:rFonts w:ascii="Arial" w:hAnsi="Arial" w:cs="Arial"/>
          <w:sz w:val="22"/>
          <w:szCs w:val="22"/>
        </w:rPr>
        <w:t xml:space="preserve"> the date of recovery and (b) the balance premium(s) for the basic policy falling due from the date of death and  before the next policy anniversary, from any immediate benefit(s) payable under such policy.</w:t>
      </w:r>
    </w:p>
    <w:p w:rsidR="00B95773" w:rsidRPr="00B95773" w:rsidRDefault="00B95773" w:rsidP="00B95773">
      <w:pPr>
        <w:tabs>
          <w:tab w:val="num" w:pos="1080"/>
        </w:tabs>
        <w:autoSpaceDE w:val="0"/>
        <w:autoSpaceDN w:val="0"/>
        <w:adjustRightInd w:val="0"/>
        <w:ind w:left="450"/>
        <w:jc w:val="both"/>
        <w:rPr>
          <w:rFonts w:ascii="Arial" w:hAnsi="Arial" w:cs="Arial"/>
          <w:sz w:val="22"/>
          <w:szCs w:val="22"/>
        </w:rPr>
      </w:pPr>
    </w:p>
    <w:p w:rsidR="00B95773" w:rsidRPr="00B95773" w:rsidRDefault="00B95773" w:rsidP="00B95773">
      <w:pPr>
        <w:tabs>
          <w:tab w:val="num" w:pos="1080"/>
        </w:tabs>
        <w:autoSpaceDE w:val="0"/>
        <w:autoSpaceDN w:val="0"/>
        <w:adjustRightInd w:val="0"/>
        <w:ind w:left="450"/>
        <w:jc w:val="both"/>
        <w:rPr>
          <w:rFonts w:ascii="Arial" w:hAnsi="Arial" w:cs="Arial"/>
          <w:sz w:val="22"/>
          <w:szCs w:val="22"/>
        </w:rPr>
      </w:pPr>
      <w:r w:rsidRPr="00B95773">
        <w:rPr>
          <w:rFonts w:ascii="Arial" w:hAnsi="Arial" w:cs="Arial"/>
          <w:sz w:val="22"/>
          <w:szCs w:val="22"/>
        </w:rPr>
        <w:t xml:space="preserve">Notwithstanding what is stated above,  if at least five full years' premiums have been paid in respect of this policy, any subsequent  premium be not duly paid, in the event of death of the Life Assured within 12 months from the due date of first unpaid premium, “Sum Assured on Death” along with vested simple reversionary bonuses  and final additional bonus, if any, if any, shall be payable, after deduction of  (a) the premium or premiums for the basic policy unpaid </w:t>
      </w:r>
      <w:proofErr w:type="spellStart"/>
      <w:r w:rsidRPr="00B95773">
        <w:rPr>
          <w:rFonts w:ascii="Arial" w:hAnsi="Arial" w:cs="Arial"/>
          <w:sz w:val="22"/>
          <w:szCs w:val="22"/>
        </w:rPr>
        <w:t>upto</w:t>
      </w:r>
      <w:proofErr w:type="spellEnd"/>
      <w:r w:rsidRPr="00B95773">
        <w:rPr>
          <w:rFonts w:ascii="Arial" w:hAnsi="Arial" w:cs="Arial"/>
          <w:sz w:val="22"/>
          <w:szCs w:val="22"/>
        </w:rPr>
        <w:t xml:space="preserve"> the date of death with interest </w:t>
      </w:r>
      <w:proofErr w:type="spellStart"/>
      <w:r w:rsidRPr="00B95773">
        <w:rPr>
          <w:rFonts w:ascii="Arial" w:hAnsi="Arial" w:cs="Arial"/>
          <w:sz w:val="22"/>
          <w:szCs w:val="22"/>
        </w:rPr>
        <w:t>upto</w:t>
      </w:r>
      <w:proofErr w:type="spellEnd"/>
      <w:r w:rsidRPr="00B95773">
        <w:rPr>
          <w:rFonts w:ascii="Arial" w:hAnsi="Arial" w:cs="Arial"/>
          <w:sz w:val="22"/>
          <w:szCs w:val="22"/>
        </w:rPr>
        <w:t xml:space="preserve"> the date of recovery and (b) the balance premium(s) for the basic policy falling due from the date of death and  before the next policy anniversary, from any immediate benefit(s) payable under such policy.</w:t>
      </w:r>
    </w:p>
    <w:p w:rsidR="000612CB" w:rsidRPr="000612CB" w:rsidRDefault="000612CB" w:rsidP="000A77D2">
      <w:pPr>
        <w:tabs>
          <w:tab w:val="num" w:pos="1080"/>
        </w:tabs>
        <w:autoSpaceDE w:val="0"/>
        <w:autoSpaceDN w:val="0"/>
        <w:adjustRightInd w:val="0"/>
        <w:ind w:left="450"/>
        <w:jc w:val="both"/>
        <w:rPr>
          <w:rFonts w:ascii="Arial" w:hAnsi="Arial" w:cs="Arial"/>
          <w:sz w:val="22"/>
          <w:szCs w:val="22"/>
        </w:rPr>
      </w:pPr>
    </w:p>
    <w:p w:rsidR="00DA6BFB" w:rsidRDefault="00DA6BFB" w:rsidP="000A77D2">
      <w:pPr>
        <w:tabs>
          <w:tab w:val="num" w:pos="1080"/>
        </w:tabs>
        <w:autoSpaceDE w:val="0"/>
        <w:autoSpaceDN w:val="0"/>
        <w:adjustRightInd w:val="0"/>
        <w:ind w:left="450"/>
        <w:jc w:val="both"/>
        <w:rPr>
          <w:rFonts w:ascii="Arial" w:hAnsi="Arial" w:cs="Arial"/>
          <w:sz w:val="22"/>
          <w:szCs w:val="22"/>
        </w:rPr>
      </w:pPr>
      <w:r w:rsidRPr="00CC5F02">
        <w:rPr>
          <w:rFonts w:ascii="Arial" w:hAnsi="Arial" w:cs="Arial"/>
          <w:sz w:val="22"/>
          <w:szCs w:val="22"/>
        </w:rPr>
        <w:t>The above mentioned provisions do not apply to optional Rider(s) as they do not acquire any paid up value and the rider benefit ceases to apply, if policy is in lapsed condition.</w:t>
      </w:r>
    </w:p>
    <w:p w:rsidR="00CC5F02" w:rsidRDefault="00CC5F02" w:rsidP="009F77D5">
      <w:pPr>
        <w:tabs>
          <w:tab w:val="num" w:pos="1080"/>
        </w:tabs>
        <w:autoSpaceDE w:val="0"/>
        <w:autoSpaceDN w:val="0"/>
        <w:adjustRightInd w:val="0"/>
        <w:ind w:left="360"/>
        <w:jc w:val="both"/>
        <w:rPr>
          <w:rFonts w:ascii="Arial" w:hAnsi="Arial" w:cs="Arial"/>
          <w:sz w:val="22"/>
          <w:szCs w:val="22"/>
        </w:rPr>
      </w:pPr>
    </w:p>
    <w:p w:rsidR="00D4053A" w:rsidRPr="00CF2F87" w:rsidRDefault="00852E8A" w:rsidP="009F77D5">
      <w:pPr>
        <w:numPr>
          <w:ilvl w:val="0"/>
          <w:numId w:val="3"/>
        </w:numPr>
        <w:jc w:val="both"/>
        <w:rPr>
          <w:rFonts w:ascii="Arial" w:hAnsi="Arial" w:cs="Arial"/>
          <w:b/>
        </w:rPr>
      </w:pPr>
      <w:r w:rsidRPr="006B0173">
        <w:rPr>
          <w:rFonts w:ascii="Arial" w:hAnsi="Arial" w:cs="Arial"/>
          <w:b/>
        </w:rPr>
        <w:t xml:space="preserve">SURRENDER </w:t>
      </w:r>
      <w:r w:rsidR="0032009F">
        <w:rPr>
          <w:rFonts w:ascii="Arial" w:hAnsi="Arial" w:cs="Arial"/>
          <w:b/>
        </w:rPr>
        <w:t>VALUE</w:t>
      </w:r>
      <w:r w:rsidR="00CE4CED" w:rsidRPr="00CF2F87">
        <w:rPr>
          <w:rFonts w:ascii="Arial" w:hAnsi="Arial" w:cs="Arial"/>
          <w:b/>
        </w:rPr>
        <w:t>:</w:t>
      </w:r>
      <w:r w:rsidR="005C2E88" w:rsidRPr="00CF2F87">
        <w:rPr>
          <w:rFonts w:ascii="Arial" w:hAnsi="Arial" w:cs="Arial"/>
          <w:b/>
        </w:rPr>
        <w:t xml:space="preserve"> </w:t>
      </w:r>
    </w:p>
    <w:p w:rsidR="000148CD" w:rsidRDefault="000148CD" w:rsidP="009F77D5">
      <w:pPr>
        <w:tabs>
          <w:tab w:val="num" w:pos="1080"/>
        </w:tabs>
        <w:autoSpaceDE w:val="0"/>
        <w:autoSpaceDN w:val="0"/>
        <w:adjustRightInd w:val="0"/>
        <w:ind w:left="360"/>
        <w:jc w:val="both"/>
        <w:rPr>
          <w:rFonts w:ascii="Arial" w:hAnsi="Arial" w:cs="Arial"/>
          <w:sz w:val="22"/>
          <w:szCs w:val="22"/>
        </w:rPr>
      </w:pPr>
      <w:r>
        <w:rPr>
          <w:rFonts w:ascii="Arial" w:hAnsi="Arial" w:cs="Arial"/>
          <w:sz w:val="22"/>
          <w:szCs w:val="22"/>
        </w:rPr>
        <w:t xml:space="preserve">The policy can be surrendered </w:t>
      </w:r>
      <w:r w:rsidR="009F7842">
        <w:rPr>
          <w:rFonts w:ascii="Arial" w:hAnsi="Arial" w:cs="Arial"/>
          <w:sz w:val="22"/>
          <w:szCs w:val="22"/>
        </w:rPr>
        <w:t>at any time during the policy term</w:t>
      </w:r>
      <w:r>
        <w:rPr>
          <w:rFonts w:ascii="Arial" w:hAnsi="Arial" w:cs="Arial"/>
          <w:sz w:val="22"/>
          <w:szCs w:val="22"/>
        </w:rPr>
        <w:t xml:space="preserve"> provided </w:t>
      </w:r>
      <w:proofErr w:type="spellStart"/>
      <w:r>
        <w:rPr>
          <w:rFonts w:ascii="Arial" w:hAnsi="Arial" w:cs="Arial"/>
          <w:sz w:val="22"/>
          <w:szCs w:val="22"/>
        </w:rPr>
        <w:t>atleast</w:t>
      </w:r>
      <w:proofErr w:type="spellEnd"/>
      <w:r>
        <w:rPr>
          <w:rFonts w:ascii="Arial" w:hAnsi="Arial" w:cs="Arial"/>
          <w:sz w:val="22"/>
          <w:szCs w:val="22"/>
        </w:rPr>
        <w:t xml:space="preserve"> </w:t>
      </w:r>
      <w:r w:rsidR="000F5F31">
        <w:rPr>
          <w:rFonts w:ascii="Arial" w:hAnsi="Arial" w:cs="Arial"/>
          <w:b/>
          <w:sz w:val="22"/>
          <w:szCs w:val="22"/>
        </w:rPr>
        <w:t>three</w:t>
      </w:r>
      <w:r>
        <w:rPr>
          <w:rFonts w:ascii="Arial" w:hAnsi="Arial" w:cs="Arial"/>
          <w:sz w:val="22"/>
          <w:szCs w:val="22"/>
        </w:rPr>
        <w:t xml:space="preserve"> full years</w:t>
      </w:r>
      <w:r w:rsidR="00034BBA">
        <w:rPr>
          <w:rFonts w:ascii="Arial" w:hAnsi="Arial" w:cs="Arial"/>
          <w:sz w:val="22"/>
          <w:szCs w:val="22"/>
        </w:rPr>
        <w:t>’</w:t>
      </w:r>
      <w:r>
        <w:rPr>
          <w:rFonts w:ascii="Arial" w:hAnsi="Arial" w:cs="Arial"/>
          <w:sz w:val="22"/>
          <w:szCs w:val="22"/>
        </w:rPr>
        <w:t xml:space="preserve"> premiums have been paid.</w:t>
      </w:r>
    </w:p>
    <w:p w:rsidR="009F7842" w:rsidRDefault="009F7842" w:rsidP="009F77D5">
      <w:pPr>
        <w:tabs>
          <w:tab w:val="num" w:pos="1080"/>
        </w:tabs>
        <w:autoSpaceDE w:val="0"/>
        <w:autoSpaceDN w:val="0"/>
        <w:adjustRightInd w:val="0"/>
        <w:ind w:left="360"/>
        <w:jc w:val="both"/>
        <w:rPr>
          <w:rFonts w:ascii="Arial" w:hAnsi="Arial" w:cs="Arial"/>
          <w:sz w:val="22"/>
          <w:szCs w:val="22"/>
        </w:rPr>
      </w:pPr>
    </w:p>
    <w:p w:rsidR="000148CD" w:rsidRDefault="000148CD" w:rsidP="00EB6EEF">
      <w:pPr>
        <w:tabs>
          <w:tab w:val="num" w:pos="1080"/>
        </w:tabs>
        <w:autoSpaceDE w:val="0"/>
        <w:autoSpaceDN w:val="0"/>
        <w:adjustRightInd w:val="0"/>
        <w:ind w:left="630"/>
        <w:jc w:val="both"/>
        <w:rPr>
          <w:rFonts w:ascii="Arial" w:hAnsi="Arial" w:cs="Arial"/>
          <w:b/>
          <w:sz w:val="22"/>
          <w:szCs w:val="22"/>
          <w:u w:val="single"/>
        </w:rPr>
      </w:pPr>
      <w:r w:rsidRPr="000148CD">
        <w:rPr>
          <w:rFonts w:ascii="Arial" w:hAnsi="Arial" w:cs="Arial"/>
          <w:b/>
          <w:sz w:val="22"/>
          <w:szCs w:val="22"/>
          <w:u w:val="single"/>
        </w:rPr>
        <w:t>Guaranteed Surrender Value</w:t>
      </w:r>
      <w:r w:rsidRPr="00EB6EEF">
        <w:rPr>
          <w:rFonts w:ascii="Arial" w:hAnsi="Arial" w:cs="Arial"/>
          <w:b/>
          <w:sz w:val="22"/>
          <w:szCs w:val="22"/>
        </w:rPr>
        <w:t>:</w:t>
      </w:r>
    </w:p>
    <w:p w:rsidR="0028085F" w:rsidRPr="0028085F" w:rsidRDefault="0028085F" w:rsidP="00EB6EEF">
      <w:pPr>
        <w:tabs>
          <w:tab w:val="num" w:pos="1080"/>
        </w:tabs>
        <w:autoSpaceDE w:val="0"/>
        <w:autoSpaceDN w:val="0"/>
        <w:adjustRightInd w:val="0"/>
        <w:ind w:left="630"/>
        <w:jc w:val="both"/>
        <w:rPr>
          <w:rFonts w:ascii="Arial" w:hAnsi="Arial" w:cs="Arial"/>
          <w:sz w:val="22"/>
          <w:szCs w:val="22"/>
        </w:rPr>
      </w:pPr>
      <w:r w:rsidRPr="0028085F">
        <w:rPr>
          <w:rFonts w:ascii="Arial" w:hAnsi="Arial" w:cs="Arial"/>
          <w:sz w:val="22"/>
          <w:szCs w:val="22"/>
        </w:rPr>
        <w:t xml:space="preserve">The Guaranteed Surrender Value shall </w:t>
      </w:r>
      <w:r>
        <w:rPr>
          <w:rFonts w:ascii="Arial" w:hAnsi="Arial" w:cs="Arial"/>
          <w:sz w:val="22"/>
          <w:szCs w:val="22"/>
        </w:rPr>
        <w:t xml:space="preserve">be </w:t>
      </w:r>
      <w:r w:rsidRPr="0028085F">
        <w:rPr>
          <w:rFonts w:ascii="Arial" w:hAnsi="Arial" w:cs="Arial"/>
          <w:sz w:val="22"/>
          <w:szCs w:val="22"/>
        </w:rPr>
        <w:t>a percentage of total premiums paid (net of tax</w:t>
      </w:r>
      <w:r w:rsidR="009F7842">
        <w:rPr>
          <w:rFonts w:ascii="Arial" w:hAnsi="Arial" w:cs="Arial"/>
          <w:sz w:val="22"/>
          <w:szCs w:val="22"/>
        </w:rPr>
        <w:t>es</w:t>
      </w:r>
      <w:r w:rsidRPr="0028085F">
        <w:rPr>
          <w:rFonts w:ascii="Arial" w:hAnsi="Arial" w:cs="Arial"/>
          <w:sz w:val="22"/>
          <w:szCs w:val="22"/>
        </w:rPr>
        <w:t>) excluding any extra premiums and premiums for rider</w:t>
      </w:r>
      <w:r w:rsidR="00BB6C73">
        <w:rPr>
          <w:rFonts w:ascii="Arial" w:hAnsi="Arial" w:cs="Arial"/>
          <w:sz w:val="22"/>
          <w:szCs w:val="22"/>
        </w:rPr>
        <w:t>s</w:t>
      </w:r>
      <w:r w:rsidRPr="0028085F">
        <w:rPr>
          <w:rFonts w:ascii="Arial" w:hAnsi="Arial" w:cs="Arial"/>
          <w:sz w:val="22"/>
          <w:szCs w:val="22"/>
        </w:rPr>
        <w:t>, if opted for. This percentage will depend on the policy term and policy year in which the policy is surrendered and is enclosed as</w:t>
      </w:r>
      <w:r w:rsidR="000148CD">
        <w:rPr>
          <w:rFonts w:ascii="Arial" w:hAnsi="Arial" w:cs="Arial"/>
          <w:sz w:val="22"/>
          <w:szCs w:val="22"/>
        </w:rPr>
        <w:t xml:space="preserve"> </w:t>
      </w:r>
      <w:r w:rsidR="00480D20" w:rsidRPr="00BF44A3">
        <w:rPr>
          <w:rFonts w:ascii="Arial" w:hAnsi="Arial" w:cs="Arial"/>
          <w:b/>
          <w:sz w:val="22"/>
          <w:szCs w:val="22"/>
          <w:lang w:val="en-GB"/>
        </w:rPr>
        <w:t xml:space="preserve">Annexure </w:t>
      </w:r>
      <w:r w:rsidR="00C03477">
        <w:rPr>
          <w:rFonts w:ascii="Arial" w:hAnsi="Arial" w:cs="Arial"/>
          <w:b/>
          <w:sz w:val="22"/>
          <w:szCs w:val="22"/>
          <w:lang w:val="en-GB"/>
        </w:rPr>
        <w:t>6</w:t>
      </w:r>
      <w:r w:rsidR="00480D20" w:rsidRPr="00CF2F87">
        <w:rPr>
          <w:rFonts w:ascii="Arial" w:hAnsi="Arial" w:cs="Arial"/>
          <w:sz w:val="22"/>
          <w:szCs w:val="22"/>
          <w:lang w:val="en-GB"/>
        </w:rPr>
        <w:t>.</w:t>
      </w:r>
      <w:r w:rsidRPr="0028085F">
        <w:rPr>
          <w:rFonts w:ascii="Arial" w:hAnsi="Arial" w:cs="Arial"/>
          <w:sz w:val="22"/>
          <w:szCs w:val="22"/>
        </w:rPr>
        <w:t xml:space="preserve">  </w:t>
      </w:r>
    </w:p>
    <w:p w:rsidR="0028085F" w:rsidRPr="0028085F" w:rsidRDefault="0028085F" w:rsidP="00EB6EEF">
      <w:pPr>
        <w:tabs>
          <w:tab w:val="num" w:pos="1080"/>
        </w:tabs>
        <w:autoSpaceDE w:val="0"/>
        <w:autoSpaceDN w:val="0"/>
        <w:adjustRightInd w:val="0"/>
        <w:ind w:left="630"/>
        <w:jc w:val="both"/>
        <w:rPr>
          <w:rFonts w:ascii="Arial" w:hAnsi="Arial" w:cs="Arial"/>
          <w:sz w:val="22"/>
          <w:szCs w:val="22"/>
        </w:rPr>
      </w:pPr>
    </w:p>
    <w:p w:rsidR="0028085F" w:rsidRPr="0028085F" w:rsidRDefault="0028085F" w:rsidP="00EB6EEF">
      <w:pPr>
        <w:tabs>
          <w:tab w:val="num" w:pos="1080"/>
        </w:tabs>
        <w:autoSpaceDE w:val="0"/>
        <w:autoSpaceDN w:val="0"/>
        <w:adjustRightInd w:val="0"/>
        <w:ind w:left="630"/>
        <w:jc w:val="both"/>
        <w:rPr>
          <w:rFonts w:ascii="Arial" w:hAnsi="Arial" w:cs="Arial"/>
          <w:sz w:val="22"/>
          <w:szCs w:val="22"/>
        </w:rPr>
      </w:pPr>
      <w:r w:rsidRPr="0028085F">
        <w:rPr>
          <w:rFonts w:ascii="Arial" w:hAnsi="Arial" w:cs="Arial"/>
          <w:sz w:val="22"/>
          <w:szCs w:val="22"/>
        </w:rPr>
        <w:t xml:space="preserve">In addition, the </w:t>
      </w:r>
      <w:r w:rsidR="004E7C53">
        <w:rPr>
          <w:rFonts w:ascii="Arial" w:hAnsi="Arial" w:cs="Arial"/>
          <w:sz w:val="22"/>
          <w:szCs w:val="22"/>
        </w:rPr>
        <w:t>surrender</w:t>
      </w:r>
      <w:r w:rsidRPr="0028085F">
        <w:rPr>
          <w:rFonts w:ascii="Arial" w:hAnsi="Arial" w:cs="Arial"/>
          <w:sz w:val="22"/>
          <w:szCs w:val="22"/>
        </w:rPr>
        <w:t xml:space="preserve"> value of vested </w:t>
      </w:r>
      <w:r w:rsidR="006534CD">
        <w:rPr>
          <w:rFonts w:ascii="Arial" w:hAnsi="Arial" w:cs="Arial"/>
          <w:sz w:val="22"/>
          <w:szCs w:val="22"/>
        </w:rPr>
        <w:t>S</w:t>
      </w:r>
      <w:r w:rsidRPr="0028085F">
        <w:rPr>
          <w:rFonts w:ascii="Arial" w:hAnsi="Arial" w:cs="Arial"/>
          <w:sz w:val="22"/>
          <w:szCs w:val="22"/>
        </w:rPr>
        <w:t xml:space="preserve">imple </w:t>
      </w:r>
      <w:r w:rsidR="006534CD">
        <w:rPr>
          <w:rFonts w:ascii="Arial" w:hAnsi="Arial" w:cs="Arial"/>
          <w:sz w:val="22"/>
          <w:szCs w:val="22"/>
        </w:rPr>
        <w:t>R</w:t>
      </w:r>
      <w:r w:rsidRPr="0028085F">
        <w:rPr>
          <w:rFonts w:ascii="Arial" w:hAnsi="Arial" w:cs="Arial"/>
          <w:sz w:val="22"/>
          <w:szCs w:val="22"/>
        </w:rPr>
        <w:t xml:space="preserve">eversionary bonuses, if any, shall also be payable, which is equal to </w:t>
      </w:r>
      <w:r w:rsidR="004E7C53">
        <w:rPr>
          <w:rFonts w:ascii="Arial" w:hAnsi="Arial" w:cs="Arial"/>
          <w:sz w:val="22"/>
          <w:szCs w:val="22"/>
        </w:rPr>
        <w:t>vested</w:t>
      </w:r>
      <w:r w:rsidRPr="0028085F">
        <w:rPr>
          <w:rFonts w:ascii="Arial" w:hAnsi="Arial" w:cs="Arial"/>
          <w:sz w:val="22"/>
          <w:szCs w:val="22"/>
        </w:rPr>
        <w:t xml:space="preserve"> bonuses multiplied by the </w:t>
      </w:r>
      <w:r w:rsidR="00BB6C73">
        <w:rPr>
          <w:rFonts w:ascii="Arial" w:hAnsi="Arial" w:cs="Arial"/>
          <w:sz w:val="22"/>
          <w:szCs w:val="22"/>
        </w:rPr>
        <w:t>s</w:t>
      </w:r>
      <w:r w:rsidRPr="0028085F">
        <w:rPr>
          <w:rFonts w:ascii="Arial" w:hAnsi="Arial" w:cs="Arial"/>
          <w:sz w:val="22"/>
          <w:szCs w:val="22"/>
        </w:rPr>
        <w:t xml:space="preserve">urrender </w:t>
      </w:r>
      <w:r w:rsidR="00BB6C73">
        <w:rPr>
          <w:rFonts w:ascii="Arial" w:hAnsi="Arial" w:cs="Arial"/>
          <w:sz w:val="22"/>
          <w:szCs w:val="22"/>
        </w:rPr>
        <w:t>v</w:t>
      </w:r>
      <w:r w:rsidRPr="0028085F">
        <w:rPr>
          <w:rFonts w:ascii="Arial" w:hAnsi="Arial" w:cs="Arial"/>
          <w:sz w:val="22"/>
          <w:szCs w:val="22"/>
        </w:rPr>
        <w:t xml:space="preserve">alue factor applicable to </w:t>
      </w:r>
      <w:r w:rsidR="004E7C53">
        <w:rPr>
          <w:rFonts w:ascii="Arial" w:hAnsi="Arial" w:cs="Arial"/>
          <w:sz w:val="22"/>
          <w:szCs w:val="22"/>
        </w:rPr>
        <w:t>vested</w:t>
      </w:r>
      <w:r w:rsidRPr="0028085F">
        <w:rPr>
          <w:rFonts w:ascii="Arial" w:hAnsi="Arial" w:cs="Arial"/>
          <w:sz w:val="22"/>
          <w:szCs w:val="22"/>
        </w:rPr>
        <w:t xml:space="preserve"> bonuses. These factors are enclosed as </w:t>
      </w:r>
      <w:r w:rsidR="00480D20" w:rsidRPr="00BF44A3">
        <w:rPr>
          <w:rFonts w:ascii="Arial" w:hAnsi="Arial" w:cs="Arial"/>
          <w:b/>
          <w:sz w:val="22"/>
          <w:szCs w:val="22"/>
          <w:lang w:val="en-GB"/>
        </w:rPr>
        <w:t xml:space="preserve">Annexure </w:t>
      </w:r>
      <w:r w:rsidR="00C03477">
        <w:rPr>
          <w:rFonts w:ascii="Arial" w:hAnsi="Arial" w:cs="Arial"/>
          <w:b/>
          <w:sz w:val="22"/>
          <w:szCs w:val="22"/>
          <w:lang w:val="en-GB"/>
        </w:rPr>
        <w:t>7</w:t>
      </w:r>
      <w:r w:rsidR="00480D20" w:rsidRPr="00CF2F87">
        <w:rPr>
          <w:rFonts w:ascii="Arial" w:hAnsi="Arial" w:cs="Arial"/>
          <w:sz w:val="22"/>
          <w:szCs w:val="22"/>
          <w:lang w:val="en-GB"/>
        </w:rPr>
        <w:t>.</w:t>
      </w:r>
    </w:p>
    <w:p w:rsidR="00664F70" w:rsidRDefault="00664F70" w:rsidP="00EB6EEF">
      <w:pPr>
        <w:tabs>
          <w:tab w:val="num" w:pos="720"/>
        </w:tabs>
        <w:ind w:left="630"/>
        <w:jc w:val="both"/>
        <w:rPr>
          <w:rFonts w:ascii="Arial" w:hAnsi="Arial" w:cs="Arial"/>
          <w:sz w:val="22"/>
          <w:szCs w:val="22"/>
        </w:rPr>
      </w:pPr>
    </w:p>
    <w:p w:rsidR="000A77D2" w:rsidRDefault="000A77D2" w:rsidP="00EB6EEF">
      <w:pPr>
        <w:tabs>
          <w:tab w:val="num" w:pos="720"/>
        </w:tabs>
        <w:ind w:left="630"/>
        <w:jc w:val="both"/>
        <w:rPr>
          <w:rFonts w:ascii="Arial" w:hAnsi="Arial" w:cs="Arial"/>
          <w:sz w:val="22"/>
          <w:szCs w:val="22"/>
        </w:rPr>
      </w:pPr>
    </w:p>
    <w:p w:rsidR="0032009F" w:rsidRPr="006534CD" w:rsidRDefault="006534CD" w:rsidP="00EB6EEF">
      <w:pPr>
        <w:ind w:left="630"/>
        <w:jc w:val="both"/>
        <w:rPr>
          <w:rFonts w:ascii="Arial" w:hAnsi="Arial" w:cs="Arial"/>
          <w:b/>
          <w:sz w:val="22"/>
          <w:szCs w:val="22"/>
          <w:u w:val="single"/>
        </w:rPr>
      </w:pPr>
      <w:r w:rsidRPr="006534CD">
        <w:rPr>
          <w:rFonts w:ascii="Arial" w:hAnsi="Arial" w:cs="Arial"/>
          <w:b/>
          <w:sz w:val="22"/>
          <w:szCs w:val="22"/>
          <w:u w:val="single"/>
        </w:rPr>
        <w:lastRenderedPageBreak/>
        <w:t>Special Surrender Value</w:t>
      </w:r>
      <w:r w:rsidRPr="00EB6EEF">
        <w:rPr>
          <w:rFonts w:ascii="Arial" w:hAnsi="Arial" w:cs="Arial"/>
          <w:b/>
          <w:sz w:val="22"/>
          <w:szCs w:val="22"/>
        </w:rPr>
        <w:t xml:space="preserve">: </w:t>
      </w:r>
    </w:p>
    <w:p w:rsidR="0032009F" w:rsidRDefault="006E22A2" w:rsidP="00EB6EEF">
      <w:pPr>
        <w:pStyle w:val="BodyTextIndent"/>
        <w:ind w:left="630"/>
        <w:rPr>
          <w:rFonts w:ascii="Arial" w:hAnsi="Arial" w:cs="Arial"/>
          <w:szCs w:val="22"/>
        </w:rPr>
      </w:pPr>
      <w:r>
        <w:rPr>
          <w:rFonts w:ascii="Arial" w:hAnsi="Arial" w:cs="Arial"/>
          <w:szCs w:val="22"/>
        </w:rPr>
        <w:t xml:space="preserve">The </w:t>
      </w:r>
      <w:r w:rsidR="006534CD">
        <w:rPr>
          <w:rFonts w:ascii="Arial" w:hAnsi="Arial" w:cs="Arial"/>
          <w:szCs w:val="22"/>
        </w:rPr>
        <w:t>Corporation may</w:t>
      </w:r>
      <w:r>
        <w:rPr>
          <w:rFonts w:ascii="Arial" w:hAnsi="Arial" w:cs="Arial"/>
          <w:szCs w:val="22"/>
        </w:rPr>
        <w:t>,</w:t>
      </w:r>
      <w:r w:rsidR="006534CD">
        <w:rPr>
          <w:rFonts w:ascii="Arial" w:hAnsi="Arial" w:cs="Arial"/>
          <w:szCs w:val="22"/>
        </w:rPr>
        <w:t xml:space="preserve"> however, pay </w:t>
      </w:r>
      <w:r w:rsidR="0032009F" w:rsidRPr="0032009F">
        <w:rPr>
          <w:rFonts w:ascii="Arial" w:hAnsi="Arial" w:cs="Arial"/>
          <w:szCs w:val="22"/>
        </w:rPr>
        <w:t xml:space="preserve">Special </w:t>
      </w:r>
      <w:r w:rsidR="006534CD">
        <w:rPr>
          <w:rFonts w:ascii="Arial" w:hAnsi="Arial" w:cs="Arial"/>
          <w:szCs w:val="22"/>
        </w:rPr>
        <w:t>S</w:t>
      </w:r>
      <w:r w:rsidR="0032009F" w:rsidRPr="0032009F">
        <w:rPr>
          <w:rFonts w:ascii="Arial" w:hAnsi="Arial" w:cs="Arial"/>
          <w:szCs w:val="22"/>
        </w:rPr>
        <w:t xml:space="preserve">urrender </w:t>
      </w:r>
      <w:r w:rsidR="00034BBA">
        <w:rPr>
          <w:rFonts w:ascii="Arial" w:hAnsi="Arial" w:cs="Arial"/>
          <w:szCs w:val="22"/>
        </w:rPr>
        <w:t>V</w:t>
      </w:r>
      <w:r w:rsidR="0032009F" w:rsidRPr="0032009F">
        <w:rPr>
          <w:rFonts w:ascii="Arial" w:hAnsi="Arial" w:cs="Arial"/>
          <w:szCs w:val="22"/>
        </w:rPr>
        <w:t xml:space="preserve">alue </w:t>
      </w:r>
      <w:r w:rsidR="00321BA0">
        <w:rPr>
          <w:rFonts w:ascii="Arial" w:hAnsi="Arial" w:cs="Arial"/>
          <w:szCs w:val="22"/>
        </w:rPr>
        <w:t xml:space="preserve">as applicable </w:t>
      </w:r>
      <w:r w:rsidR="009F7842">
        <w:rPr>
          <w:rFonts w:ascii="Arial" w:hAnsi="Arial" w:cs="Arial"/>
          <w:szCs w:val="22"/>
        </w:rPr>
        <w:t xml:space="preserve">as </w:t>
      </w:r>
      <w:r w:rsidR="00321BA0">
        <w:rPr>
          <w:rFonts w:ascii="Arial" w:hAnsi="Arial" w:cs="Arial"/>
          <w:szCs w:val="22"/>
        </w:rPr>
        <w:t>on the date of surrender,</w:t>
      </w:r>
      <w:r w:rsidR="003114B4">
        <w:rPr>
          <w:rFonts w:ascii="Arial" w:hAnsi="Arial" w:cs="Arial"/>
          <w:szCs w:val="22"/>
        </w:rPr>
        <w:t xml:space="preserve"> </w:t>
      </w:r>
      <w:r w:rsidR="00321BA0">
        <w:rPr>
          <w:rFonts w:ascii="Arial" w:hAnsi="Arial" w:cs="Arial"/>
          <w:szCs w:val="22"/>
        </w:rPr>
        <w:t>provided the same is higher than Guaranteed Surrender Value</w:t>
      </w:r>
      <w:r w:rsidR="0032009F" w:rsidRPr="0032009F">
        <w:rPr>
          <w:rFonts w:ascii="Arial" w:hAnsi="Arial" w:cs="Arial"/>
          <w:szCs w:val="22"/>
        </w:rPr>
        <w:t xml:space="preserve">. The Special Surrender Value will be the </w:t>
      </w:r>
      <w:r w:rsidR="0032009F" w:rsidRPr="00994E43">
        <w:rPr>
          <w:rFonts w:ascii="Arial" w:hAnsi="Arial" w:cs="Arial"/>
          <w:szCs w:val="22"/>
        </w:rPr>
        <w:t xml:space="preserve">discounted value of the </w:t>
      </w:r>
      <w:r w:rsidR="00994E43">
        <w:rPr>
          <w:rFonts w:ascii="Arial" w:hAnsi="Arial" w:cs="Arial"/>
          <w:szCs w:val="22"/>
        </w:rPr>
        <w:t xml:space="preserve">sum of </w:t>
      </w:r>
      <w:r w:rsidR="001D19AB" w:rsidRPr="001D19AB">
        <w:rPr>
          <w:rFonts w:ascii="Arial" w:hAnsi="Arial" w:cs="Arial"/>
          <w:b/>
          <w:szCs w:val="22"/>
        </w:rPr>
        <w:t xml:space="preserve">Maturity </w:t>
      </w:r>
      <w:r w:rsidR="0032009F" w:rsidRPr="001D19AB">
        <w:rPr>
          <w:rFonts w:ascii="Arial" w:hAnsi="Arial" w:cs="Arial"/>
          <w:b/>
          <w:szCs w:val="22"/>
        </w:rPr>
        <w:t xml:space="preserve">Paid-up </w:t>
      </w:r>
      <w:r w:rsidR="008C7560" w:rsidRPr="001D19AB">
        <w:rPr>
          <w:rFonts w:ascii="Arial" w:hAnsi="Arial" w:cs="Arial"/>
          <w:b/>
          <w:szCs w:val="22"/>
        </w:rPr>
        <w:t>Sum Assured</w:t>
      </w:r>
      <w:r w:rsidR="008C7560" w:rsidRPr="00994E43">
        <w:rPr>
          <w:rFonts w:ascii="Arial" w:hAnsi="Arial" w:cs="Arial"/>
          <w:szCs w:val="22"/>
        </w:rPr>
        <w:t xml:space="preserve"> </w:t>
      </w:r>
      <w:r w:rsidR="0032009F" w:rsidRPr="00994E43">
        <w:rPr>
          <w:rFonts w:ascii="Arial" w:hAnsi="Arial" w:cs="Arial"/>
          <w:szCs w:val="22"/>
        </w:rPr>
        <w:t>(as defined in Para</w:t>
      </w:r>
      <w:r w:rsidR="008C7560" w:rsidRPr="00994E43">
        <w:rPr>
          <w:rFonts w:ascii="Arial" w:hAnsi="Arial" w:cs="Arial"/>
          <w:szCs w:val="22"/>
        </w:rPr>
        <w:t xml:space="preserve"> 11)</w:t>
      </w:r>
      <w:r w:rsidR="008F2627" w:rsidRPr="00994E43">
        <w:rPr>
          <w:rFonts w:ascii="Arial" w:hAnsi="Arial" w:cs="Arial"/>
          <w:szCs w:val="22"/>
        </w:rPr>
        <w:t xml:space="preserve"> and the vested </w:t>
      </w:r>
      <w:r w:rsidR="00426E7F" w:rsidRPr="00994E43">
        <w:rPr>
          <w:rFonts w:ascii="Arial" w:hAnsi="Arial" w:cs="Arial"/>
          <w:szCs w:val="22"/>
        </w:rPr>
        <w:t>S</w:t>
      </w:r>
      <w:r w:rsidR="008F2627" w:rsidRPr="00994E43">
        <w:rPr>
          <w:rFonts w:ascii="Arial" w:hAnsi="Arial" w:cs="Arial"/>
          <w:szCs w:val="22"/>
        </w:rPr>
        <w:t xml:space="preserve">imple </w:t>
      </w:r>
      <w:r w:rsidR="00426E7F" w:rsidRPr="00994E43">
        <w:rPr>
          <w:rFonts w:ascii="Arial" w:hAnsi="Arial" w:cs="Arial"/>
          <w:szCs w:val="22"/>
        </w:rPr>
        <w:t>R</w:t>
      </w:r>
      <w:r w:rsidR="008F2627" w:rsidRPr="00994E43">
        <w:rPr>
          <w:rFonts w:ascii="Arial" w:hAnsi="Arial" w:cs="Arial"/>
          <w:szCs w:val="22"/>
        </w:rPr>
        <w:t>eversionary bonuses</w:t>
      </w:r>
      <w:r w:rsidR="001D19AB">
        <w:rPr>
          <w:rFonts w:ascii="Arial" w:hAnsi="Arial" w:cs="Arial"/>
          <w:szCs w:val="22"/>
        </w:rPr>
        <w:t>, if any</w:t>
      </w:r>
      <w:r w:rsidR="0032009F" w:rsidRPr="00F8104D">
        <w:rPr>
          <w:rFonts w:ascii="Arial" w:hAnsi="Arial" w:cs="Arial"/>
          <w:szCs w:val="22"/>
        </w:rPr>
        <w:t xml:space="preserve">. The discount factors shall be the surrender value factors </w:t>
      </w:r>
      <w:r w:rsidR="00E72FB2" w:rsidRPr="00F8104D">
        <w:rPr>
          <w:rFonts w:ascii="Arial" w:hAnsi="Arial" w:cs="Arial"/>
          <w:szCs w:val="22"/>
        </w:rPr>
        <w:t xml:space="preserve">as provided in Table-1A of Special Surrender Values booklet </w:t>
      </w:r>
      <w:r w:rsidR="0032009F" w:rsidRPr="00F8104D">
        <w:rPr>
          <w:rFonts w:ascii="Arial" w:hAnsi="Arial" w:cs="Arial"/>
          <w:szCs w:val="22"/>
        </w:rPr>
        <w:t>used for Endowment Assurance plan</w:t>
      </w:r>
      <w:r w:rsidR="003101BB" w:rsidRPr="00F8104D">
        <w:rPr>
          <w:rFonts w:ascii="Arial" w:hAnsi="Arial" w:cs="Arial"/>
          <w:szCs w:val="22"/>
        </w:rPr>
        <w:t xml:space="preserve">, </w:t>
      </w:r>
      <w:r w:rsidR="009F7842" w:rsidRPr="00F8104D">
        <w:rPr>
          <w:rFonts w:ascii="Arial" w:hAnsi="Arial" w:cs="Arial"/>
          <w:szCs w:val="22"/>
        </w:rPr>
        <w:t xml:space="preserve">and </w:t>
      </w:r>
      <w:r w:rsidR="003101BB" w:rsidRPr="00F8104D">
        <w:rPr>
          <w:rFonts w:ascii="Arial" w:hAnsi="Arial" w:cs="Arial"/>
          <w:szCs w:val="22"/>
        </w:rPr>
        <w:t>will depend on the policy term and the duration elapsed since the commencement of the policy.</w:t>
      </w:r>
    </w:p>
    <w:p w:rsidR="00F870B0" w:rsidRDefault="00F870B0" w:rsidP="009F77D5">
      <w:pPr>
        <w:pStyle w:val="BodyTextIndent"/>
        <w:rPr>
          <w:rFonts w:ascii="Arial" w:hAnsi="Arial" w:cs="Arial"/>
          <w:szCs w:val="22"/>
        </w:rPr>
      </w:pPr>
    </w:p>
    <w:p w:rsidR="00015CE1" w:rsidRDefault="00F870B0" w:rsidP="00F870B0">
      <w:pPr>
        <w:ind w:left="360"/>
        <w:jc w:val="both"/>
        <w:rPr>
          <w:rFonts w:ascii="Arial" w:hAnsi="Arial" w:cs="Arial"/>
          <w:bCs/>
          <w:sz w:val="22"/>
          <w:szCs w:val="22"/>
        </w:rPr>
      </w:pPr>
      <w:r w:rsidRPr="00097ECF">
        <w:rPr>
          <w:rFonts w:ascii="Arial" w:hAnsi="Arial" w:cs="Arial"/>
          <w:bCs/>
          <w:sz w:val="22"/>
          <w:szCs w:val="22"/>
        </w:rPr>
        <w:t xml:space="preserve">LIC’s Accidental Death and Disability Benefit </w:t>
      </w:r>
      <w:r w:rsidR="00985A1C" w:rsidRPr="00097ECF">
        <w:rPr>
          <w:rFonts w:ascii="Arial" w:hAnsi="Arial" w:cs="Arial"/>
          <w:bCs/>
          <w:sz w:val="22"/>
          <w:szCs w:val="22"/>
        </w:rPr>
        <w:t xml:space="preserve">Rider </w:t>
      </w:r>
      <w:r w:rsidR="00985A1C">
        <w:rPr>
          <w:rFonts w:ascii="Arial" w:hAnsi="Arial" w:cs="Arial"/>
          <w:bCs/>
          <w:sz w:val="22"/>
          <w:szCs w:val="22"/>
        </w:rPr>
        <w:t>and</w:t>
      </w:r>
      <w:r w:rsidR="00CC5F02">
        <w:rPr>
          <w:rFonts w:ascii="Arial" w:hAnsi="Arial" w:cs="Arial"/>
          <w:bCs/>
          <w:sz w:val="22"/>
          <w:szCs w:val="22"/>
        </w:rPr>
        <w:t xml:space="preserve"> LIC’s New Term Assurance Rider </w:t>
      </w:r>
      <w:r w:rsidRPr="00097ECF">
        <w:rPr>
          <w:rFonts w:ascii="Arial" w:hAnsi="Arial" w:cs="Arial"/>
          <w:bCs/>
          <w:sz w:val="22"/>
          <w:szCs w:val="22"/>
        </w:rPr>
        <w:t>will not acquire any surrender value.</w:t>
      </w:r>
      <w:r w:rsidR="00A72970">
        <w:rPr>
          <w:rFonts w:ascii="Arial" w:hAnsi="Arial" w:cs="Arial"/>
          <w:bCs/>
          <w:sz w:val="22"/>
          <w:szCs w:val="22"/>
        </w:rPr>
        <w:t xml:space="preserve"> However, refund of </w:t>
      </w:r>
      <w:r w:rsidR="00D15F32" w:rsidRPr="00234381">
        <w:rPr>
          <w:rFonts w:ascii="Arial" w:hAnsi="Arial" w:cs="Arial"/>
          <w:sz w:val="22"/>
          <w:szCs w:val="22"/>
        </w:rPr>
        <w:t>additional rider premium</w:t>
      </w:r>
      <w:r w:rsidR="00D7494E">
        <w:rPr>
          <w:rFonts w:ascii="Arial" w:hAnsi="Arial" w:cs="Arial"/>
          <w:sz w:val="22"/>
          <w:szCs w:val="22"/>
        </w:rPr>
        <w:t>s</w:t>
      </w:r>
      <w:r w:rsidR="00D15F32" w:rsidRPr="00234381">
        <w:rPr>
          <w:rFonts w:ascii="Arial" w:hAnsi="Arial" w:cs="Arial"/>
          <w:sz w:val="22"/>
          <w:szCs w:val="22"/>
        </w:rPr>
        <w:t xml:space="preserve"> charged in respect of cover after premium paying term</w:t>
      </w:r>
      <w:r w:rsidR="00D15F32">
        <w:rPr>
          <w:rFonts w:ascii="Arial" w:hAnsi="Arial" w:cs="Arial"/>
          <w:sz w:val="22"/>
          <w:szCs w:val="22"/>
        </w:rPr>
        <w:t xml:space="preserve"> shall be refunded </w:t>
      </w:r>
      <w:r w:rsidR="007B7CA1">
        <w:rPr>
          <w:rFonts w:ascii="Arial" w:hAnsi="Arial" w:cs="Arial"/>
          <w:bCs/>
          <w:sz w:val="22"/>
          <w:szCs w:val="22"/>
        </w:rPr>
        <w:t>in respect of these riders</w:t>
      </w:r>
      <w:r w:rsidR="00D15F32">
        <w:rPr>
          <w:rFonts w:ascii="Arial" w:hAnsi="Arial" w:cs="Arial"/>
          <w:bCs/>
          <w:sz w:val="22"/>
          <w:szCs w:val="22"/>
        </w:rPr>
        <w:t xml:space="preserve">, </w:t>
      </w:r>
      <w:r w:rsidR="00234381">
        <w:rPr>
          <w:rFonts w:ascii="Arial" w:hAnsi="Arial" w:cs="Arial"/>
          <w:bCs/>
          <w:sz w:val="22"/>
          <w:szCs w:val="22"/>
        </w:rPr>
        <w:t>if surrendered with the basic policy.</w:t>
      </w:r>
    </w:p>
    <w:p w:rsidR="00234381" w:rsidRDefault="00234381" w:rsidP="00234381">
      <w:pPr>
        <w:pStyle w:val="BodyText"/>
        <w:tabs>
          <w:tab w:val="left" w:pos="8730"/>
        </w:tabs>
        <w:ind w:left="1080"/>
        <w:rPr>
          <w:rFonts w:ascii="Arial" w:hAnsi="Arial" w:cs="Arial"/>
          <w:b/>
          <w:snapToGrid w:val="0"/>
          <w:sz w:val="22"/>
          <w:szCs w:val="22"/>
          <w:u w:val="single"/>
        </w:rPr>
      </w:pPr>
    </w:p>
    <w:p w:rsidR="00234381" w:rsidRPr="00234381" w:rsidRDefault="00D15F32" w:rsidP="00234381">
      <w:pPr>
        <w:pStyle w:val="BodyText"/>
        <w:numPr>
          <w:ilvl w:val="0"/>
          <w:numId w:val="24"/>
        </w:numPr>
        <w:ind w:hanging="1440"/>
        <w:rPr>
          <w:rFonts w:ascii="Arial" w:hAnsi="Arial" w:cs="Arial"/>
          <w:sz w:val="22"/>
          <w:szCs w:val="22"/>
        </w:rPr>
      </w:pPr>
      <w:r>
        <w:rPr>
          <w:rFonts w:ascii="Arial" w:hAnsi="Arial" w:cs="Arial"/>
          <w:b/>
          <w:snapToGrid w:val="0"/>
          <w:sz w:val="22"/>
          <w:szCs w:val="22"/>
          <w:u w:val="single"/>
        </w:rPr>
        <w:t xml:space="preserve">For </w:t>
      </w:r>
      <w:r w:rsidRPr="00D15F32">
        <w:rPr>
          <w:rFonts w:ascii="Arial" w:hAnsi="Arial" w:cs="Arial"/>
          <w:b/>
          <w:snapToGrid w:val="0"/>
          <w:sz w:val="22"/>
          <w:szCs w:val="22"/>
          <w:u w:val="single"/>
        </w:rPr>
        <w:t>LIC’s Accidental Death and Disability Benefit Rider</w:t>
      </w:r>
      <w:r w:rsidR="00234381" w:rsidRPr="00234381">
        <w:rPr>
          <w:rFonts w:ascii="Arial" w:hAnsi="Arial" w:cs="Arial"/>
          <w:b/>
          <w:snapToGrid w:val="0"/>
          <w:sz w:val="22"/>
          <w:szCs w:val="22"/>
          <w:u w:val="single"/>
        </w:rPr>
        <w:t>:</w:t>
      </w:r>
      <w:r w:rsidR="00234381" w:rsidRPr="00234381">
        <w:rPr>
          <w:rFonts w:ascii="Arial" w:hAnsi="Arial" w:cs="Arial"/>
          <w:snapToGrid w:val="0"/>
          <w:sz w:val="22"/>
          <w:szCs w:val="22"/>
        </w:rPr>
        <w:t xml:space="preserve"> </w:t>
      </w:r>
    </w:p>
    <w:p w:rsidR="00234381" w:rsidRPr="00234381" w:rsidRDefault="00234381" w:rsidP="00234381">
      <w:pPr>
        <w:ind w:left="-18" w:firstLine="18"/>
        <w:rPr>
          <w:rFonts w:ascii="Arial" w:hAnsi="Arial" w:cs="Arial"/>
          <w:sz w:val="22"/>
          <w:szCs w:val="22"/>
        </w:rPr>
      </w:pPr>
    </w:p>
    <w:p w:rsidR="00234381" w:rsidRPr="00234381" w:rsidRDefault="00234381" w:rsidP="00234381">
      <w:pPr>
        <w:ind w:left="720"/>
        <w:jc w:val="both"/>
        <w:rPr>
          <w:rFonts w:ascii="Arial" w:hAnsi="Arial" w:cs="Arial"/>
          <w:sz w:val="22"/>
          <w:szCs w:val="22"/>
        </w:rPr>
      </w:pPr>
      <w:r w:rsidRPr="00234381">
        <w:rPr>
          <w:rFonts w:ascii="Arial" w:hAnsi="Arial" w:cs="Arial"/>
          <w:b/>
          <w:sz w:val="22"/>
          <w:szCs w:val="22"/>
        </w:rPr>
        <w:t>In case of Surrender during Premium Paying Term:</w:t>
      </w:r>
      <w:r w:rsidRPr="00234381">
        <w:rPr>
          <w:rFonts w:ascii="Arial" w:hAnsi="Arial" w:cs="Arial"/>
          <w:sz w:val="22"/>
          <w:szCs w:val="22"/>
        </w:rPr>
        <w:t xml:space="preserve"> 80% * (</w:t>
      </w:r>
      <w:proofErr w:type="spellStart"/>
      <w:r w:rsidRPr="00234381">
        <w:rPr>
          <w:rFonts w:ascii="Arial" w:hAnsi="Arial" w:cs="Arial"/>
          <w:sz w:val="22"/>
          <w:szCs w:val="22"/>
        </w:rPr>
        <w:t>annualised</w:t>
      </w:r>
      <w:proofErr w:type="spellEnd"/>
      <w:r w:rsidRPr="00234381">
        <w:rPr>
          <w:rFonts w:ascii="Arial" w:hAnsi="Arial" w:cs="Arial"/>
          <w:sz w:val="22"/>
          <w:szCs w:val="22"/>
        </w:rPr>
        <w:t xml:space="preserve"> rider premium per Rs. 1000 Accident Benefit Sum Assured – 1) * (Accident Benefit Sum Assured/1000) * (Number of years for which premiums in respect of this rider have been paid)  </w:t>
      </w:r>
    </w:p>
    <w:p w:rsidR="00234381" w:rsidRPr="00234381" w:rsidRDefault="00234381" w:rsidP="00234381">
      <w:pPr>
        <w:ind w:left="-18" w:firstLine="18"/>
        <w:rPr>
          <w:rFonts w:ascii="Arial" w:hAnsi="Arial" w:cs="Arial"/>
          <w:sz w:val="22"/>
          <w:szCs w:val="22"/>
        </w:rPr>
      </w:pPr>
    </w:p>
    <w:p w:rsidR="00234381" w:rsidRPr="00234381" w:rsidRDefault="00234381" w:rsidP="00234381">
      <w:pPr>
        <w:ind w:left="720"/>
        <w:jc w:val="both"/>
        <w:rPr>
          <w:rFonts w:ascii="Arial" w:hAnsi="Arial" w:cs="Arial"/>
          <w:sz w:val="22"/>
          <w:szCs w:val="22"/>
        </w:rPr>
      </w:pPr>
      <w:r w:rsidRPr="00234381">
        <w:rPr>
          <w:rFonts w:ascii="Arial" w:hAnsi="Arial" w:cs="Arial"/>
          <w:b/>
          <w:sz w:val="22"/>
          <w:szCs w:val="22"/>
        </w:rPr>
        <w:t>In case of Surrender after Premium Paying Term:</w:t>
      </w:r>
      <w:r w:rsidRPr="00234381">
        <w:rPr>
          <w:rFonts w:ascii="Arial" w:hAnsi="Arial" w:cs="Arial"/>
          <w:sz w:val="22"/>
          <w:szCs w:val="22"/>
        </w:rPr>
        <w:t xml:space="preserve"> 80% * (</w:t>
      </w:r>
      <w:proofErr w:type="spellStart"/>
      <w:r w:rsidRPr="00234381">
        <w:rPr>
          <w:rFonts w:ascii="Arial" w:hAnsi="Arial" w:cs="Arial"/>
          <w:sz w:val="22"/>
          <w:szCs w:val="22"/>
        </w:rPr>
        <w:t>annualised</w:t>
      </w:r>
      <w:proofErr w:type="spellEnd"/>
      <w:r w:rsidRPr="00234381">
        <w:rPr>
          <w:rFonts w:ascii="Arial" w:hAnsi="Arial" w:cs="Arial"/>
          <w:sz w:val="22"/>
          <w:szCs w:val="22"/>
        </w:rPr>
        <w:t xml:space="preserve"> rider premium per Rs. 1000 Accident Benefit Sum Assured – 1) * (Accident Benefit Sum Assured/1000) * (premium paying term of the rider) * (outstanding term for the rider in completed years / (Policy term in respect of this rider - Premium paying term of the rider))  </w:t>
      </w:r>
    </w:p>
    <w:p w:rsidR="00234381" w:rsidRPr="00234381" w:rsidRDefault="00234381" w:rsidP="00234381">
      <w:pPr>
        <w:ind w:left="720"/>
        <w:jc w:val="both"/>
        <w:rPr>
          <w:rFonts w:ascii="Arial" w:hAnsi="Arial" w:cs="Arial"/>
          <w:sz w:val="22"/>
          <w:szCs w:val="22"/>
        </w:rPr>
      </w:pPr>
    </w:p>
    <w:p w:rsidR="00234381" w:rsidRDefault="00234381" w:rsidP="00234381">
      <w:pPr>
        <w:ind w:left="720"/>
        <w:jc w:val="both"/>
        <w:rPr>
          <w:rFonts w:ascii="Arial" w:hAnsi="Arial" w:cs="Arial"/>
          <w:sz w:val="22"/>
          <w:szCs w:val="22"/>
        </w:rPr>
      </w:pPr>
      <w:r w:rsidRPr="00234381">
        <w:rPr>
          <w:rFonts w:ascii="Arial" w:hAnsi="Arial" w:cs="Arial"/>
          <w:sz w:val="22"/>
          <w:szCs w:val="22"/>
        </w:rPr>
        <w:t xml:space="preserve">Where </w:t>
      </w:r>
      <w:proofErr w:type="spellStart"/>
      <w:r w:rsidRPr="00234381">
        <w:rPr>
          <w:rFonts w:ascii="Arial" w:hAnsi="Arial" w:cs="Arial"/>
          <w:sz w:val="22"/>
          <w:szCs w:val="22"/>
        </w:rPr>
        <w:t>annualised</w:t>
      </w:r>
      <w:proofErr w:type="spellEnd"/>
      <w:r w:rsidRPr="00234381">
        <w:rPr>
          <w:rFonts w:ascii="Arial" w:hAnsi="Arial" w:cs="Arial"/>
          <w:sz w:val="22"/>
          <w:szCs w:val="22"/>
        </w:rPr>
        <w:t xml:space="preserve"> rider premium mentioned above excludes tax.</w:t>
      </w:r>
    </w:p>
    <w:p w:rsidR="00D15F32" w:rsidRPr="00234381" w:rsidRDefault="00D15F32" w:rsidP="00234381">
      <w:pPr>
        <w:ind w:left="720"/>
        <w:jc w:val="both"/>
        <w:rPr>
          <w:rFonts w:ascii="Arial" w:hAnsi="Arial" w:cs="Arial"/>
          <w:snapToGrid w:val="0"/>
          <w:sz w:val="22"/>
          <w:szCs w:val="22"/>
        </w:rPr>
      </w:pPr>
    </w:p>
    <w:p w:rsidR="00D15F32" w:rsidRPr="00234381" w:rsidRDefault="00D15F32" w:rsidP="00D15F32">
      <w:pPr>
        <w:pStyle w:val="BodyText"/>
        <w:numPr>
          <w:ilvl w:val="0"/>
          <w:numId w:val="24"/>
        </w:numPr>
        <w:ind w:hanging="1440"/>
        <w:rPr>
          <w:rFonts w:ascii="Arial" w:hAnsi="Arial" w:cs="Arial"/>
          <w:sz w:val="22"/>
          <w:szCs w:val="22"/>
        </w:rPr>
      </w:pPr>
      <w:r>
        <w:rPr>
          <w:rFonts w:ascii="Arial" w:hAnsi="Arial" w:cs="Arial"/>
          <w:b/>
          <w:snapToGrid w:val="0"/>
          <w:sz w:val="22"/>
          <w:szCs w:val="22"/>
          <w:u w:val="single"/>
        </w:rPr>
        <w:t xml:space="preserve">For </w:t>
      </w:r>
      <w:r w:rsidRPr="00D15F32">
        <w:rPr>
          <w:rFonts w:ascii="Arial" w:hAnsi="Arial" w:cs="Arial"/>
          <w:b/>
          <w:snapToGrid w:val="0"/>
          <w:sz w:val="22"/>
          <w:szCs w:val="22"/>
          <w:u w:val="single"/>
        </w:rPr>
        <w:t xml:space="preserve">LIC’s </w:t>
      </w:r>
      <w:r w:rsidR="00E600B8">
        <w:rPr>
          <w:rFonts w:ascii="Arial" w:hAnsi="Arial" w:cs="Arial"/>
          <w:b/>
          <w:snapToGrid w:val="0"/>
          <w:sz w:val="22"/>
          <w:szCs w:val="22"/>
          <w:u w:val="single"/>
        </w:rPr>
        <w:t xml:space="preserve">New Term Assurance </w:t>
      </w:r>
      <w:r w:rsidRPr="00D15F32">
        <w:rPr>
          <w:rFonts w:ascii="Arial" w:hAnsi="Arial" w:cs="Arial"/>
          <w:b/>
          <w:snapToGrid w:val="0"/>
          <w:sz w:val="22"/>
          <w:szCs w:val="22"/>
          <w:u w:val="single"/>
        </w:rPr>
        <w:t>Rider</w:t>
      </w:r>
      <w:r w:rsidRPr="00234381">
        <w:rPr>
          <w:rFonts w:ascii="Arial" w:hAnsi="Arial" w:cs="Arial"/>
          <w:b/>
          <w:snapToGrid w:val="0"/>
          <w:sz w:val="22"/>
          <w:szCs w:val="22"/>
          <w:u w:val="single"/>
        </w:rPr>
        <w:t>:</w:t>
      </w:r>
      <w:r w:rsidRPr="00234381">
        <w:rPr>
          <w:rFonts w:ascii="Arial" w:hAnsi="Arial" w:cs="Arial"/>
          <w:snapToGrid w:val="0"/>
          <w:sz w:val="22"/>
          <w:szCs w:val="22"/>
        </w:rPr>
        <w:t xml:space="preserve"> </w:t>
      </w:r>
    </w:p>
    <w:p w:rsidR="00234381" w:rsidRPr="00234381" w:rsidRDefault="00234381" w:rsidP="00234381">
      <w:pPr>
        <w:ind w:left="-18" w:firstLine="18"/>
        <w:rPr>
          <w:rFonts w:ascii="Arial" w:hAnsi="Arial" w:cs="Arial"/>
          <w:sz w:val="22"/>
          <w:szCs w:val="22"/>
        </w:rPr>
      </w:pPr>
    </w:p>
    <w:p w:rsidR="00234381" w:rsidRPr="00234381" w:rsidRDefault="00234381" w:rsidP="00234381">
      <w:pPr>
        <w:ind w:left="720"/>
        <w:rPr>
          <w:rFonts w:ascii="Arial" w:hAnsi="Arial" w:cs="Arial"/>
          <w:sz w:val="22"/>
          <w:szCs w:val="22"/>
        </w:rPr>
      </w:pPr>
      <w:r w:rsidRPr="00234381">
        <w:rPr>
          <w:rFonts w:ascii="Arial" w:hAnsi="Arial" w:cs="Arial"/>
          <w:b/>
          <w:sz w:val="22"/>
          <w:szCs w:val="22"/>
        </w:rPr>
        <w:t>In case of Surrender during Premium Paying Term:</w:t>
      </w:r>
      <w:r w:rsidRPr="00234381">
        <w:rPr>
          <w:rFonts w:ascii="Arial" w:hAnsi="Arial" w:cs="Arial"/>
          <w:sz w:val="22"/>
          <w:szCs w:val="22"/>
        </w:rPr>
        <w:t xml:space="preserve"> </w:t>
      </w:r>
    </w:p>
    <w:p w:rsidR="00234381" w:rsidRPr="00234381" w:rsidRDefault="00234381" w:rsidP="00234381">
      <w:pPr>
        <w:ind w:left="720"/>
        <w:rPr>
          <w:rFonts w:ascii="Arial" w:hAnsi="Arial" w:cs="Arial"/>
          <w:sz w:val="22"/>
          <w:szCs w:val="22"/>
        </w:rPr>
      </w:pPr>
      <w:r w:rsidRPr="00234381">
        <w:rPr>
          <w:rFonts w:ascii="Arial" w:hAnsi="Arial" w:cs="Arial"/>
          <w:sz w:val="22"/>
          <w:szCs w:val="22"/>
        </w:rPr>
        <w:t>75% * d* (</w:t>
      </w:r>
      <w:proofErr w:type="spellStart"/>
      <w:r w:rsidRPr="00234381">
        <w:rPr>
          <w:rFonts w:ascii="Arial" w:hAnsi="Arial" w:cs="Arial"/>
          <w:sz w:val="22"/>
          <w:szCs w:val="22"/>
        </w:rPr>
        <w:t>P</w:t>
      </w:r>
      <w:r w:rsidRPr="00234381">
        <w:rPr>
          <w:rStyle w:val="Emphasis"/>
          <w:rFonts w:ascii="Arial" w:hAnsi="Arial" w:cs="Arial"/>
          <w:sz w:val="22"/>
          <w:szCs w:val="22"/>
        </w:rPr>
        <w:t>ppt</w:t>
      </w:r>
      <w:r w:rsidRPr="00234381">
        <w:rPr>
          <w:rFonts w:ascii="Arial" w:hAnsi="Arial" w:cs="Arial"/>
          <w:sz w:val="22"/>
          <w:szCs w:val="22"/>
        </w:rPr>
        <w:t>-P</w:t>
      </w:r>
      <w:r w:rsidRPr="00234381">
        <w:rPr>
          <w:rStyle w:val="Emphasis"/>
          <w:rFonts w:ascii="Arial" w:hAnsi="Arial" w:cs="Arial"/>
          <w:sz w:val="22"/>
          <w:szCs w:val="22"/>
        </w:rPr>
        <w:t>n</w:t>
      </w:r>
      <w:proofErr w:type="spellEnd"/>
      <w:r w:rsidRPr="00234381">
        <w:rPr>
          <w:rFonts w:ascii="Arial" w:hAnsi="Arial" w:cs="Arial"/>
          <w:sz w:val="22"/>
          <w:szCs w:val="22"/>
        </w:rPr>
        <w:t>)*(Term Assurance Rider Sum Assured/1000)</w:t>
      </w:r>
    </w:p>
    <w:p w:rsidR="00234381" w:rsidRPr="00234381" w:rsidRDefault="00234381" w:rsidP="00234381">
      <w:pPr>
        <w:ind w:left="720"/>
        <w:jc w:val="both"/>
        <w:rPr>
          <w:rFonts w:ascii="Arial" w:hAnsi="Arial" w:cs="Arial"/>
          <w:sz w:val="22"/>
          <w:szCs w:val="22"/>
        </w:rPr>
      </w:pPr>
    </w:p>
    <w:p w:rsidR="00234381" w:rsidRPr="00234381" w:rsidRDefault="00234381" w:rsidP="00234381">
      <w:pPr>
        <w:tabs>
          <w:tab w:val="left" w:pos="207"/>
        </w:tabs>
        <w:ind w:left="-18" w:firstLine="18"/>
        <w:rPr>
          <w:rFonts w:ascii="Arial" w:hAnsi="Arial" w:cs="Arial"/>
          <w:sz w:val="22"/>
          <w:szCs w:val="22"/>
        </w:rPr>
      </w:pPr>
      <w:r w:rsidRPr="00234381">
        <w:rPr>
          <w:rFonts w:ascii="Arial" w:hAnsi="Arial" w:cs="Arial"/>
          <w:b/>
          <w:sz w:val="22"/>
          <w:szCs w:val="22"/>
        </w:rPr>
        <w:tab/>
      </w:r>
      <w:r w:rsidRPr="00234381">
        <w:rPr>
          <w:rFonts w:ascii="Arial" w:hAnsi="Arial" w:cs="Arial"/>
          <w:b/>
          <w:sz w:val="22"/>
          <w:szCs w:val="22"/>
        </w:rPr>
        <w:tab/>
        <w:t>In case of Surrender after Premium Paying Term:</w:t>
      </w:r>
      <w:r w:rsidRPr="00234381">
        <w:rPr>
          <w:rFonts w:ascii="Arial" w:hAnsi="Arial" w:cs="Arial"/>
          <w:sz w:val="22"/>
          <w:szCs w:val="22"/>
        </w:rPr>
        <w:t xml:space="preserve"> </w:t>
      </w:r>
    </w:p>
    <w:p w:rsidR="00234381" w:rsidRPr="00234381" w:rsidRDefault="00234381" w:rsidP="00234381">
      <w:pPr>
        <w:tabs>
          <w:tab w:val="left" w:pos="207"/>
        </w:tabs>
        <w:ind w:left="-18" w:firstLine="18"/>
        <w:rPr>
          <w:rFonts w:ascii="Arial" w:hAnsi="Arial" w:cs="Arial"/>
          <w:sz w:val="22"/>
          <w:szCs w:val="22"/>
        </w:rPr>
      </w:pPr>
      <w:r w:rsidRPr="00234381">
        <w:rPr>
          <w:rFonts w:ascii="Arial" w:hAnsi="Arial" w:cs="Arial"/>
          <w:sz w:val="22"/>
          <w:szCs w:val="22"/>
        </w:rPr>
        <w:tab/>
      </w:r>
      <w:r w:rsidRPr="00234381">
        <w:rPr>
          <w:rFonts w:ascii="Arial" w:hAnsi="Arial" w:cs="Arial"/>
          <w:sz w:val="22"/>
          <w:szCs w:val="22"/>
        </w:rPr>
        <w:tab/>
        <w:t xml:space="preserve">75% * </w:t>
      </w:r>
      <w:proofErr w:type="spellStart"/>
      <w:r w:rsidRPr="00234381">
        <w:rPr>
          <w:rFonts w:ascii="Arial" w:hAnsi="Arial" w:cs="Arial"/>
          <w:sz w:val="22"/>
          <w:szCs w:val="22"/>
        </w:rPr>
        <w:t>P</w:t>
      </w:r>
      <w:r w:rsidRPr="00234381">
        <w:rPr>
          <w:rStyle w:val="Emphasis"/>
          <w:rFonts w:ascii="Arial" w:hAnsi="Arial" w:cs="Arial"/>
          <w:sz w:val="22"/>
          <w:szCs w:val="22"/>
        </w:rPr>
        <w:t>ppt</w:t>
      </w:r>
      <w:proofErr w:type="spellEnd"/>
      <w:r w:rsidRPr="00234381">
        <w:rPr>
          <w:rFonts w:ascii="Arial" w:hAnsi="Arial" w:cs="Arial"/>
          <w:sz w:val="22"/>
          <w:szCs w:val="22"/>
        </w:rPr>
        <w:t xml:space="preserve"> *(Term </w:t>
      </w:r>
      <w:r w:rsidR="003D4E63">
        <w:rPr>
          <w:rFonts w:ascii="Arial" w:hAnsi="Arial" w:cs="Arial"/>
          <w:sz w:val="22"/>
          <w:szCs w:val="22"/>
        </w:rPr>
        <w:t>Assurance</w:t>
      </w:r>
      <w:r w:rsidRPr="00234381">
        <w:rPr>
          <w:rFonts w:ascii="Arial" w:hAnsi="Arial" w:cs="Arial"/>
          <w:sz w:val="22"/>
          <w:szCs w:val="22"/>
        </w:rPr>
        <w:t xml:space="preserve"> Rider Sum Assured/1000)*(</w:t>
      </w:r>
      <w:proofErr w:type="spellStart"/>
      <w:r w:rsidRPr="00234381">
        <w:rPr>
          <w:rFonts w:ascii="Arial" w:hAnsi="Arial" w:cs="Arial"/>
          <w:sz w:val="22"/>
          <w:szCs w:val="22"/>
        </w:rPr>
        <w:t>ppt</w:t>
      </w:r>
      <w:proofErr w:type="spellEnd"/>
      <w:r w:rsidRPr="00234381">
        <w:rPr>
          <w:rFonts w:ascii="Arial" w:hAnsi="Arial" w:cs="Arial"/>
          <w:sz w:val="22"/>
          <w:szCs w:val="22"/>
        </w:rPr>
        <w:t>/n)*(n-t)</w:t>
      </w:r>
    </w:p>
    <w:p w:rsidR="00234381" w:rsidRPr="00234381" w:rsidRDefault="00234381" w:rsidP="00234381">
      <w:pPr>
        <w:ind w:left="-18" w:firstLine="288"/>
        <w:rPr>
          <w:rFonts w:ascii="Arial" w:hAnsi="Arial" w:cs="Arial"/>
          <w:sz w:val="22"/>
          <w:szCs w:val="22"/>
        </w:rPr>
      </w:pPr>
    </w:p>
    <w:p w:rsidR="00234381" w:rsidRPr="00234381" w:rsidRDefault="00234381" w:rsidP="00234381">
      <w:pPr>
        <w:ind w:left="-18" w:firstLine="738"/>
        <w:rPr>
          <w:rFonts w:ascii="Arial" w:hAnsi="Arial" w:cs="Arial"/>
          <w:sz w:val="22"/>
          <w:szCs w:val="22"/>
        </w:rPr>
      </w:pPr>
      <w:r w:rsidRPr="00234381">
        <w:rPr>
          <w:rFonts w:ascii="Arial" w:hAnsi="Arial" w:cs="Arial"/>
          <w:sz w:val="22"/>
          <w:szCs w:val="22"/>
        </w:rPr>
        <w:t xml:space="preserve">Where; </w:t>
      </w:r>
    </w:p>
    <w:p w:rsidR="00234381" w:rsidRDefault="00234381" w:rsidP="001B336D">
      <w:pPr>
        <w:ind w:left="1170" w:hanging="450"/>
        <w:jc w:val="both"/>
        <w:rPr>
          <w:rFonts w:ascii="Arial" w:hAnsi="Arial" w:cs="Arial"/>
          <w:sz w:val="22"/>
          <w:szCs w:val="22"/>
        </w:rPr>
      </w:pPr>
      <w:proofErr w:type="spellStart"/>
      <w:r w:rsidRPr="00234381">
        <w:rPr>
          <w:rFonts w:ascii="Arial" w:hAnsi="Arial" w:cs="Arial"/>
          <w:b/>
          <w:sz w:val="22"/>
          <w:szCs w:val="22"/>
        </w:rPr>
        <w:t>P</w:t>
      </w:r>
      <w:r w:rsidRPr="00234381">
        <w:rPr>
          <w:rStyle w:val="Emphasis"/>
          <w:rFonts w:ascii="Arial" w:hAnsi="Arial" w:cs="Arial"/>
          <w:sz w:val="22"/>
          <w:szCs w:val="22"/>
        </w:rPr>
        <w:t>ppt</w:t>
      </w:r>
      <w:proofErr w:type="spellEnd"/>
      <w:r w:rsidRPr="00234381">
        <w:rPr>
          <w:rFonts w:ascii="Arial" w:hAnsi="Arial" w:cs="Arial"/>
          <w:b/>
          <w:sz w:val="22"/>
          <w:szCs w:val="22"/>
        </w:rPr>
        <w:t xml:space="preserve"> =</w:t>
      </w:r>
      <w:r w:rsidRPr="00234381">
        <w:rPr>
          <w:rFonts w:ascii="Arial" w:hAnsi="Arial" w:cs="Arial"/>
          <w:bCs/>
          <w:sz w:val="22"/>
          <w:szCs w:val="22"/>
        </w:rPr>
        <w:t>Tabular annual premium for the limited premium paying term per Rs. 1000/- Term Assurance Rider Sum Assured at inception</w:t>
      </w:r>
      <w:r w:rsidRPr="00234381">
        <w:rPr>
          <w:rFonts w:ascii="Arial" w:hAnsi="Arial" w:cs="Arial"/>
          <w:sz w:val="22"/>
          <w:szCs w:val="22"/>
        </w:rPr>
        <w:t xml:space="preserve"> </w:t>
      </w:r>
    </w:p>
    <w:p w:rsidR="00234381" w:rsidRPr="00234381" w:rsidRDefault="00234381" w:rsidP="001B336D">
      <w:pPr>
        <w:ind w:left="1260" w:hanging="540"/>
        <w:jc w:val="both"/>
        <w:rPr>
          <w:rFonts w:ascii="Arial" w:hAnsi="Arial" w:cs="Arial"/>
          <w:bCs/>
          <w:sz w:val="22"/>
          <w:szCs w:val="22"/>
        </w:rPr>
      </w:pPr>
      <w:proofErr w:type="spellStart"/>
      <w:r w:rsidRPr="00234381">
        <w:rPr>
          <w:rFonts w:ascii="Arial" w:hAnsi="Arial" w:cs="Arial"/>
          <w:b/>
          <w:sz w:val="22"/>
          <w:szCs w:val="22"/>
        </w:rPr>
        <w:t>P</w:t>
      </w:r>
      <w:r w:rsidRPr="00234381">
        <w:rPr>
          <w:rStyle w:val="Emphasis"/>
          <w:rFonts w:ascii="Arial" w:hAnsi="Arial" w:cs="Arial"/>
          <w:sz w:val="22"/>
          <w:szCs w:val="22"/>
        </w:rPr>
        <w:t>n</w:t>
      </w:r>
      <w:proofErr w:type="spellEnd"/>
      <w:r w:rsidRPr="00234381">
        <w:rPr>
          <w:rStyle w:val="Emphasis"/>
          <w:rFonts w:ascii="Arial" w:hAnsi="Arial" w:cs="Arial"/>
          <w:sz w:val="22"/>
          <w:szCs w:val="22"/>
        </w:rPr>
        <w:t xml:space="preserve">   </w:t>
      </w:r>
      <w:r w:rsidRPr="00234381">
        <w:rPr>
          <w:rFonts w:ascii="Arial" w:hAnsi="Arial" w:cs="Arial"/>
          <w:b/>
          <w:sz w:val="22"/>
          <w:szCs w:val="22"/>
        </w:rPr>
        <w:t>=</w:t>
      </w:r>
      <w:r w:rsidRPr="00234381">
        <w:rPr>
          <w:rStyle w:val="Emphasis"/>
          <w:rFonts w:ascii="Arial" w:hAnsi="Arial" w:cs="Arial"/>
          <w:sz w:val="22"/>
          <w:szCs w:val="22"/>
        </w:rPr>
        <w:t xml:space="preserve"> </w:t>
      </w:r>
      <w:r w:rsidRPr="00234381">
        <w:rPr>
          <w:rFonts w:ascii="Arial" w:hAnsi="Arial" w:cs="Arial"/>
          <w:bCs/>
          <w:i/>
          <w:iCs/>
          <w:sz w:val="22"/>
          <w:szCs w:val="22"/>
        </w:rPr>
        <w:t xml:space="preserve"> </w:t>
      </w:r>
      <w:r w:rsidRPr="00234381">
        <w:rPr>
          <w:rFonts w:ascii="Arial" w:hAnsi="Arial" w:cs="Arial"/>
          <w:bCs/>
          <w:sz w:val="22"/>
          <w:szCs w:val="22"/>
        </w:rPr>
        <w:t>Equivalent</w:t>
      </w:r>
      <w:r w:rsidRPr="00234381">
        <w:rPr>
          <w:rFonts w:ascii="Arial" w:hAnsi="Arial" w:cs="Arial"/>
          <w:bCs/>
          <w:i/>
          <w:iCs/>
          <w:sz w:val="22"/>
          <w:szCs w:val="22"/>
        </w:rPr>
        <w:t xml:space="preserve"> </w:t>
      </w:r>
      <w:r w:rsidR="003D4E63">
        <w:rPr>
          <w:rFonts w:ascii="Arial" w:hAnsi="Arial" w:cs="Arial"/>
          <w:bCs/>
          <w:i/>
          <w:iCs/>
          <w:sz w:val="22"/>
          <w:szCs w:val="22"/>
        </w:rPr>
        <w:t>t</w:t>
      </w:r>
      <w:r w:rsidRPr="00234381">
        <w:rPr>
          <w:rFonts w:ascii="Arial" w:hAnsi="Arial" w:cs="Arial"/>
          <w:bCs/>
          <w:sz w:val="22"/>
          <w:szCs w:val="22"/>
        </w:rPr>
        <w:t xml:space="preserve">abular annual </w:t>
      </w:r>
      <w:r w:rsidR="003D4E63">
        <w:rPr>
          <w:rFonts w:ascii="Arial" w:hAnsi="Arial" w:cs="Arial"/>
          <w:bCs/>
          <w:sz w:val="22"/>
          <w:szCs w:val="22"/>
        </w:rPr>
        <w:t>r</w:t>
      </w:r>
      <w:r w:rsidRPr="00234381">
        <w:rPr>
          <w:rFonts w:ascii="Arial" w:hAnsi="Arial" w:cs="Arial"/>
          <w:bCs/>
          <w:sz w:val="22"/>
          <w:szCs w:val="22"/>
        </w:rPr>
        <w:t xml:space="preserve">egular premium per Rs. 1000/- Term Assurance Rider Sum Assured applicable to the Life </w:t>
      </w:r>
      <w:proofErr w:type="spellStart"/>
      <w:r w:rsidRPr="00234381">
        <w:rPr>
          <w:rFonts w:ascii="Arial" w:hAnsi="Arial" w:cs="Arial"/>
          <w:bCs/>
          <w:sz w:val="22"/>
          <w:szCs w:val="22"/>
        </w:rPr>
        <w:t>Assured’s</w:t>
      </w:r>
      <w:proofErr w:type="spellEnd"/>
      <w:r w:rsidRPr="00234381">
        <w:rPr>
          <w:rFonts w:ascii="Arial" w:hAnsi="Arial" w:cs="Arial"/>
          <w:bCs/>
          <w:sz w:val="22"/>
          <w:szCs w:val="22"/>
        </w:rPr>
        <w:t xml:space="preserve"> age at inception and term of the rider being n years</w:t>
      </w:r>
      <w:r w:rsidR="001B336D">
        <w:rPr>
          <w:rFonts w:ascii="Arial" w:hAnsi="Arial" w:cs="Arial"/>
          <w:bCs/>
          <w:sz w:val="22"/>
          <w:szCs w:val="22"/>
        </w:rPr>
        <w:t>.</w:t>
      </w:r>
      <w:r w:rsidR="006E22A2">
        <w:rPr>
          <w:rFonts w:ascii="Arial" w:hAnsi="Arial" w:cs="Arial"/>
          <w:bCs/>
          <w:sz w:val="22"/>
          <w:szCs w:val="22"/>
        </w:rPr>
        <w:t xml:space="preserve"> (Refer Term Rider circular Ref: CO/PD/59 dated 3</w:t>
      </w:r>
      <w:r w:rsidR="006E22A2" w:rsidRPr="006E22A2">
        <w:rPr>
          <w:rFonts w:ascii="Arial" w:hAnsi="Arial" w:cs="Arial"/>
          <w:bCs/>
          <w:sz w:val="22"/>
          <w:szCs w:val="22"/>
          <w:vertAlign w:val="superscript"/>
        </w:rPr>
        <w:t>rd</w:t>
      </w:r>
      <w:r w:rsidR="006E22A2">
        <w:rPr>
          <w:rFonts w:ascii="Arial" w:hAnsi="Arial" w:cs="Arial"/>
          <w:bCs/>
          <w:sz w:val="22"/>
          <w:szCs w:val="22"/>
        </w:rPr>
        <w:t xml:space="preserve"> November, 2014, Page 1 of Annexure 1 for these premium rates)</w:t>
      </w:r>
      <w:r w:rsidRPr="00234381">
        <w:rPr>
          <w:rFonts w:ascii="Arial" w:hAnsi="Arial" w:cs="Arial"/>
          <w:bCs/>
          <w:sz w:val="22"/>
          <w:szCs w:val="22"/>
        </w:rPr>
        <w:t>.</w:t>
      </w:r>
    </w:p>
    <w:p w:rsidR="00234381" w:rsidRPr="00234381" w:rsidRDefault="00234381" w:rsidP="001B336D">
      <w:pPr>
        <w:ind w:firstLine="720"/>
        <w:jc w:val="both"/>
        <w:rPr>
          <w:rFonts w:ascii="Arial" w:hAnsi="Arial" w:cs="Arial"/>
          <w:sz w:val="22"/>
          <w:szCs w:val="22"/>
        </w:rPr>
      </w:pPr>
      <w:r w:rsidRPr="00234381">
        <w:rPr>
          <w:rFonts w:ascii="Arial" w:hAnsi="Arial" w:cs="Arial"/>
          <w:sz w:val="22"/>
          <w:szCs w:val="22"/>
        </w:rPr>
        <w:t>(Above Premiums excludes service tax and extra premium, if any.)</w:t>
      </w:r>
    </w:p>
    <w:p w:rsidR="00234381" w:rsidRPr="00234381" w:rsidRDefault="00234381" w:rsidP="001B336D">
      <w:pPr>
        <w:ind w:left="1260" w:hanging="540"/>
        <w:jc w:val="both"/>
        <w:rPr>
          <w:rFonts w:ascii="Arial" w:hAnsi="Arial" w:cs="Arial"/>
          <w:sz w:val="22"/>
          <w:szCs w:val="22"/>
        </w:rPr>
      </w:pPr>
      <w:r w:rsidRPr="00234381">
        <w:rPr>
          <w:rFonts w:ascii="Arial" w:hAnsi="Arial" w:cs="Arial"/>
          <w:b/>
          <w:sz w:val="22"/>
          <w:szCs w:val="22"/>
        </w:rPr>
        <w:t xml:space="preserve">d = </w:t>
      </w:r>
      <w:r w:rsidRPr="00234381">
        <w:rPr>
          <w:rFonts w:ascii="Arial" w:hAnsi="Arial" w:cs="Arial"/>
          <w:sz w:val="22"/>
          <w:szCs w:val="22"/>
        </w:rPr>
        <w:t>Policy duration elapsed in completed years as on date of surrender</w:t>
      </w:r>
    </w:p>
    <w:p w:rsidR="00234381" w:rsidRPr="00234381" w:rsidRDefault="00234381" w:rsidP="001B336D">
      <w:pPr>
        <w:ind w:left="1260" w:hanging="540"/>
        <w:jc w:val="both"/>
        <w:rPr>
          <w:rFonts w:ascii="Arial" w:hAnsi="Arial" w:cs="Arial"/>
          <w:b/>
          <w:sz w:val="22"/>
          <w:szCs w:val="22"/>
        </w:rPr>
      </w:pPr>
      <w:r w:rsidRPr="00234381">
        <w:rPr>
          <w:rFonts w:ascii="Arial" w:hAnsi="Arial" w:cs="Arial"/>
          <w:b/>
          <w:sz w:val="22"/>
          <w:szCs w:val="22"/>
        </w:rPr>
        <w:t>n=</w:t>
      </w:r>
      <w:r w:rsidRPr="00234381">
        <w:rPr>
          <w:rFonts w:ascii="Arial" w:hAnsi="Arial" w:cs="Arial"/>
          <w:sz w:val="22"/>
          <w:szCs w:val="22"/>
        </w:rPr>
        <w:t>Term of the Rider</w:t>
      </w:r>
    </w:p>
    <w:p w:rsidR="00234381" w:rsidRPr="00234381" w:rsidRDefault="00234381" w:rsidP="001B336D">
      <w:pPr>
        <w:ind w:left="1260" w:hanging="540"/>
        <w:jc w:val="both"/>
        <w:rPr>
          <w:rFonts w:ascii="Arial" w:hAnsi="Arial" w:cs="Arial"/>
          <w:b/>
          <w:sz w:val="22"/>
          <w:szCs w:val="22"/>
        </w:rPr>
      </w:pPr>
      <w:proofErr w:type="spellStart"/>
      <w:proofErr w:type="gramStart"/>
      <w:r w:rsidRPr="00234381">
        <w:rPr>
          <w:rFonts w:ascii="Arial" w:hAnsi="Arial" w:cs="Arial"/>
          <w:b/>
          <w:sz w:val="22"/>
          <w:szCs w:val="22"/>
        </w:rPr>
        <w:t>ppt</w:t>
      </w:r>
      <w:proofErr w:type="spellEnd"/>
      <w:r w:rsidRPr="00234381">
        <w:rPr>
          <w:rFonts w:ascii="Arial" w:hAnsi="Arial" w:cs="Arial"/>
          <w:b/>
          <w:sz w:val="22"/>
          <w:szCs w:val="22"/>
        </w:rPr>
        <w:t>=</w:t>
      </w:r>
      <w:proofErr w:type="gramEnd"/>
      <w:r w:rsidRPr="00234381">
        <w:rPr>
          <w:rFonts w:ascii="Arial" w:hAnsi="Arial" w:cs="Arial"/>
          <w:sz w:val="22"/>
          <w:szCs w:val="22"/>
        </w:rPr>
        <w:t>Premium paying term of the Rider</w:t>
      </w:r>
    </w:p>
    <w:p w:rsidR="00234381" w:rsidRPr="00234381" w:rsidRDefault="00234381" w:rsidP="001B336D">
      <w:pPr>
        <w:ind w:left="1260" w:hanging="540"/>
        <w:jc w:val="both"/>
        <w:rPr>
          <w:rFonts w:ascii="Arial" w:hAnsi="Arial" w:cs="Arial"/>
          <w:sz w:val="22"/>
          <w:szCs w:val="22"/>
        </w:rPr>
      </w:pPr>
      <w:r w:rsidRPr="00234381">
        <w:rPr>
          <w:rFonts w:ascii="Arial" w:hAnsi="Arial" w:cs="Arial"/>
          <w:b/>
          <w:sz w:val="22"/>
          <w:szCs w:val="22"/>
        </w:rPr>
        <w:t xml:space="preserve">t= </w:t>
      </w:r>
      <w:r w:rsidRPr="00234381">
        <w:rPr>
          <w:rFonts w:ascii="Arial" w:hAnsi="Arial" w:cs="Arial"/>
          <w:sz w:val="22"/>
          <w:szCs w:val="22"/>
        </w:rPr>
        <w:t xml:space="preserve">Policy duration elapsed in nearest completed years as on the date of   surrender  </w:t>
      </w:r>
    </w:p>
    <w:p w:rsidR="00234381" w:rsidRDefault="00234381" w:rsidP="00F870B0">
      <w:pPr>
        <w:ind w:left="360"/>
        <w:jc w:val="both"/>
        <w:rPr>
          <w:rFonts w:ascii="Arial" w:hAnsi="Arial" w:cs="Arial"/>
          <w:bCs/>
          <w:sz w:val="22"/>
          <w:szCs w:val="22"/>
        </w:rPr>
      </w:pPr>
    </w:p>
    <w:p w:rsidR="00086FB5" w:rsidRDefault="00086FB5" w:rsidP="009F77D5">
      <w:pPr>
        <w:numPr>
          <w:ilvl w:val="0"/>
          <w:numId w:val="3"/>
        </w:numPr>
        <w:jc w:val="both"/>
        <w:rPr>
          <w:rFonts w:ascii="Arial" w:hAnsi="Arial" w:cs="Arial"/>
          <w:b/>
        </w:rPr>
      </w:pPr>
      <w:r w:rsidRPr="00086FB5">
        <w:rPr>
          <w:rFonts w:ascii="Arial" w:hAnsi="Arial" w:cs="Arial"/>
          <w:b/>
        </w:rPr>
        <w:t>REVIVALS</w:t>
      </w:r>
      <w:r>
        <w:rPr>
          <w:rFonts w:ascii="Arial" w:hAnsi="Arial" w:cs="Arial"/>
          <w:b/>
        </w:rPr>
        <w:t>:</w:t>
      </w:r>
    </w:p>
    <w:p w:rsidR="00A642E4" w:rsidRDefault="00A642E4" w:rsidP="00A642E4">
      <w:pPr>
        <w:ind w:left="360"/>
        <w:jc w:val="both"/>
        <w:rPr>
          <w:rFonts w:ascii="Arial" w:hAnsi="Arial" w:cs="Arial"/>
          <w:sz w:val="22"/>
          <w:szCs w:val="22"/>
        </w:rPr>
      </w:pPr>
      <w:r w:rsidRPr="00A642E4">
        <w:rPr>
          <w:rFonts w:ascii="Arial" w:hAnsi="Arial" w:cs="Arial"/>
          <w:sz w:val="22"/>
          <w:szCs w:val="22"/>
        </w:rPr>
        <w:t xml:space="preserve">If the policy has lapsed, it may be revived during the lifetime of the Life Assured, but within a period of 2 consecutive years from the date of first unpaid premium on submission of proof of continued insurability </w:t>
      </w:r>
      <w:r w:rsidR="00831461">
        <w:rPr>
          <w:rFonts w:ascii="Arial" w:hAnsi="Arial" w:cs="Arial"/>
          <w:sz w:val="22"/>
          <w:szCs w:val="22"/>
        </w:rPr>
        <w:t xml:space="preserve">to the satisfaction of the Corporation </w:t>
      </w:r>
      <w:r w:rsidRPr="00A642E4">
        <w:rPr>
          <w:rFonts w:ascii="Arial" w:hAnsi="Arial" w:cs="Arial"/>
          <w:sz w:val="22"/>
          <w:szCs w:val="22"/>
        </w:rPr>
        <w:t xml:space="preserve">and the payment of all the arrears of premium together with interest (compounding half-yearly) at such rate as may be </w:t>
      </w:r>
      <w:r w:rsidR="001B336D">
        <w:rPr>
          <w:rFonts w:ascii="Arial" w:hAnsi="Arial" w:cs="Arial"/>
          <w:sz w:val="22"/>
          <w:szCs w:val="22"/>
        </w:rPr>
        <w:t>fixed</w:t>
      </w:r>
      <w:r w:rsidRPr="00A642E4">
        <w:rPr>
          <w:rFonts w:ascii="Arial" w:hAnsi="Arial" w:cs="Arial"/>
          <w:sz w:val="22"/>
          <w:szCs w:val="22"/>
        </w:rPr>
        <w:t xml:space="preserve"> by the Corporation from time to time. </w:t>
      </w:r>
    </w:p>
    <w:p w:rsidR="00A642E4" w:rsidRPr="00A642E4" w:rsidRDefault="00A642E4" w:rsidP="00A642E4">
      <w:pPr>
        <w:ind w:left="360"/>
        <w:jc w:val="both"/>
        <w:rPr>
          <w:rFonts w:ascii="Arial" w:hAnsi="Arial" w:cs="Arial"/>
          <w:sz w:val="22"/>
          <w:szCs w:val="22"/>
        </w:rPr>
      </w:pPr>
    </w:p>
    <w:p w:rsidR="00A642E4" w:rsidRPr="00A642E4" w:rsidRDefault="00A642E4" w:rsidP="00A642E4">
      <w:pPr>
        <w:ind w:left="360"/>
        <w:jc w:val="both"/>
        <w:rPr>
          <w:rFonts w:ascii="Arial" w:hAnsi="Arial" w:cs="Arial"/>
          <w:sz w:val="22"/>
          <w:szCs w:val="22"/>
        </w:rPr>
      </w:pPr>
      <w:r w:rsidRPr="00A642E4">
        <w:rPr>
          <w:rFonts w:ascii="Arial" w:hAnsi="Arial" w:cs="Arial"/>
          <w:sz w:val="22"/>
          <w:szCs w:val="22"/>
        </w:rPr>
        <w:lastRenderedPageBreak/>
        <w:t>The Corporation reserves the right to accept at original terms, accept with modified terms or decline the revival of a discontinued policy. The revival of a discontinued policy shall take effect only after the same is approved by the Corporation and is specifically communicated in writing to the Life Assured.</w:t>
      </w:r>
    </w:p>
    <w:p w:rsidR="00A642E4" w:rsidRPr="00A642E4" w:rsidRDefault="00A642E4" w:rsidP="00A642E4">
      <w:pPr>
        <w:ind w:left="360"/>
        <w:jc w:val="both"/>
        <w:rPr>
          <w:rFonts w:ascii="Arial" w:hAnsi="Arial" w:cs="Arial"/>
          <w:sz w:val="22"/>
          <w:szCs w:val="22"/>
        </w:rPr>
      </w:pPr>
    </w:p>
    <w:p w:rsidR="00A642E4" w:rsidRDefault="00A642E4" w:rsidP="00A642E4">
      <w:pPr>
        <w:ind w:left="360"/>
        <w:jc w:val="both"/>
        <w:rPr>
          <w:rFonts w:ascii="Arial" w:hAnsi="Arial" w:cs="Arial"/>
          <w:sz w:val="22"/>
          <w:szCs w:val="22"/>
        </w:rPr>
      </w:pPr>
      <w:r w:rsidRPr="00A642E4">
        <w:rPr>
          <w:rFonts w:ascii="Arial" w:hAnsi="Arial" w:cs="Arial"/>
          <w:sz w:val="22"/>
          <w:szCs w:val="22"/>
        </w:rPr>
        <w:t>Revival of Rider(s), if any, will only be considered along with the revival of the Basic policy and not in isolation.</w:t>
      </w:r>
    </w:p>
    <w:p w:rsidR="00A642E4" w:rsidRDefault="00A642E4" w:rsidP="009F77D5">
      <w:pPr>
        <w:ind w:left="360"/>
        <w:jc w:val="both"/>
        <w:rPr>
          <w:rFonts w:ascii="Arial" w:hAnsi="Arial" w:cs="Arial"/>
          <w:sz w:val="22"/>
          <w:szCs w:val="22"/>
        </w:rPr>
      </w:pPr>
    </w:p>
    <w:p w:rsidR="002957FF" w:rsidRPr="001B0307" w:rsidRDefault="004511EF" w:rsidP="009F77D5">
      <w:pPr>
        <w:numPr>
          <w:ilvl w:val="0"/>
          <w:numId w:val="3"/>
        </w:numPr>
        <w:jc w:val="both"/>
        <w:rPr>
          <w:b/>
          <w:u w:val="single"/>
        </w:rPr>
      </w:pPr>
      <w:r w:rsidRPr="00415EB3">
        <w:rPr>
          <w:rFonts w:ascii="Arial" w:hAnsi="Arial" w:cs="Arial"/>
          <w:b/>
        </w:rPr>
        <w:t>LOAN</w:t>
      </w:r>
      <w:r>
        <w:rPr>
          <w:rFonts w:ascii="Arial" w:hAnsi="Arial" w:cs="Arial"/>
          <w:b/>
        </w:rPr>
        <w:t>:</w:t>
      </w:r>
    </w:p>
    <w:p w:rsidR="00270813" w:rsidRDefault="00270813" w:rsidP="009F77D5">
      <w:pPr>
        <w:pStyle w:val="BodyText"/>
        <w:ind w:left="360"/>
        <w:jc w:val="both"/>
        <w:rPr>
          <w:rFonts w:ascii="Arial" w:hAnsi="Arial" w:cs="Arial"/>
          <w:sz w:val="22"/>
          <w:szCs w:val="22"/>
        </w:rPr>
      </w:pPr>
      <w:r w:rsidRPr="00270813">
        <w:rPr>
          <w:rFonts w:ascii="Arial" w:hAnsi="Arial" w:cs="Arial"/>
          <w:sz w:val="22"/>
          <w:szCs w:val="22"/>
        </w:rPr>
        <w:t xml:space="preserve">Loan facility is available under this plan, after </w:t>
      </w:r>
      <w:r w:rsidRPr="005848E7">
        <w:rPr>
          <w:rFonts w:ascii="Arial" w:hAnsi="Arial" w:cs="Arial"/>
          <w:bCs/>
          <w:sz w:val="22"/>
          <w:szCs w:val="22"/>
          <w:lang w:val="en-GB"/>
        </w:rPr>
        <w:t xml:space="preserve">payment of premiums for at least </w:t>
      </w:r>
      <w:r w:rsidR="006B7291">
        <w:rPr>
          <w:rFonts w:ascii="Arial" w:hAnsi="Arial" w:cs="Arial"/>
          <w:bCs/>
          <w:sz w:val="22"/>
          <w:szCs w:val="22"/>
          <w:lang w:val="en-GB"/>
        </w:rPr>
        <w:t>3</w:t>
      </w:r>
      <w:r w:rsidRPr="005848E7">
        <w:rPr>
          <w:rFonts w:ascii="Arial" w:hAnsi="Arial" w:cs="Arial"/>
          <w:bCs/>
          <w:sz w:val="22"/>
          <w:szCs w:val="22"/>
          <w:lang w:val="en-GB"/>
        </w:rPr>
        <w:t xml:space="preserve"> </w:t>
      </w:r>
      <w:r>
        <w:rPr>
          <w:rFonts w:ascii="Arial" w:hAnsi="Arial" w:cs="Arial"/>
          <w:bCs/>
          <w:sz w:val="22"/>
          <w:szCs w:val="22"/>
          <w:lang w:val="en-GB"/>
        </w:rPr>
        <w:t xml:space="preserve">full </w:t>
      </w:r>
      <w:r w:rsidRPr="005848E7">
        <w:rPr>
          <w:rFonts w:ascii="Arial" w:hAnsi="Arial" w:cs="Arial"/>
          <w:bCs/>
          <w:sz w:val="22"/>
          <w:szCs w:val="22"/>
          <w:lang w:val="en-GB"/>
        </w:rPr>
        <w:t>years</w:t>
      </w:r>
      <w:r w:rsidRPr="00270813">
        <w:rPr>
          <w:rFonts w:ascii="Arial" w:hAnsi="Arial" w:cs="Arial"/>
          <w:sz w:val="22"/>
          <w:szCs w:val="22"/>
        </w:rPr>
        <w:t xml:space="preserve"> subject to following conditions:</w:t>
      </w:r>
    </w:p>
    <w:p w:rsidR="004665F8" w:rsidRPr="00270813" w:rsidRDefault="004665F8" w:rsidP="009F77D5">
      <w:pPr>
        <w:pStyle w:val="BodyText"/>
        <w:ind w:left="360"/>
        <w:jc w:val="both"/>
        <w:rPr>
          <w:rFonts w:ascii="Arial" w:hAnsi="Arial" w:cs="Arial"/>
          <w:sz w:val="22"/>
          <w:szCs w:val="22"/>
        </w:rPr>
      </w:pPr>
    </w:p>
    <w:p w:rsidR="000032C0" w:rsidRDefault="00E33B1F" w:rsidP="005C4253">
      <w:pPr>
        <w:pStyle w:val="BodyText"/>
        <w:numPr>
          <w:ilvl w:val="0"/>
          <w:numId w:val="9"/>
        </w:numPr>
        <w:ind w:left="720"/>
        <w:jc w:val="both"/>
        <w:rPr>
          <w:rFonts w:ascii="Arial" w:hAnsi="Arial" w:cs="Arial"/>
          <w:sz w:val="22"/>
          <w:szCs w:val="22"/>
        </w:rPr>
      </w:pPr>
      <w:r w:rsidRPr="00E33B1F">
        <w:rPr>
          <w:rFonts w:ascii="Arial" w:hAnsi="Arial" w:cs="Arial"/>
          <w:sz w:val="22"/>
          <w:szCs w:val="22"/>
        </w:rPr>
        <w:t xml:space="preserve">The </w:t>
      </w:r>
      <w:r w:rsidRPr="009963DD">
        <w:rPr>
          <w:rFonts w:ascii="Arial" w:hAnsi="Arial" w:cs="Arial"/>
          <w:sz w:val="22"/>
          <w:szCs w:val="22"/>
        </w:rPr>
        <w:t>maximum</w:t>
      </w:r>
      <w:r w:rsidRPr="00E33B1F">
        <w:rPr>
          <w:rFonts w:ascii="Arial" w:hAnsi="Arial" w:cs="Arial"/>
          <w:sz w:val="22"/>
          <w:szCs w:val="22"/>
        </w:rPr>
        <w:t xml:space="preserve"> loan </w:t>
      </w:r>
      <w:r w:rsidR="004E258F">
        <w:rPr>
          <w:rFonts w:ascii="Arial" w:hAnsi="Arial" w:cs="Arial"/>
          <w:sz w:val="22"/>
          <w:szCs w:val="22"/>
        </w:rPr>
        <w:t xml:space="preserve">that can be granted </w:t>
      </w:r>
      <w:r w:rsidRPr="00E33B1F">
        <w:rPr>
          <w:rFonts w:ascii="Arial" w:hAnsi="Arial" w:cs="Arial"/>
          <w:sz w:val="22"/>
          <w:szCs w:val="22"/>
        </w:rPr>
        <w:t>as a percentage of surrender value are as under:</w:t>
      </w:r>
    </w:p>
    <w:p w:rsidR="001A65F9" w:rsidRPr="001A65F9" w:rsidRDefault="001A65F9" w:rsidP="001A65F9">
      <w:pPr>
        <w:pStyle w:val="BodyText"/>
        <w:widowControl/>
        <w:numPr>
          <w:ilvl w:val="0"/>
          <w:numId w:val="20"/>
        </w:numPr>
        <w:spacing w:line="240" w:lineRule="auto"/>
        <w:jc w:val="both"/>
        <w:rPr>
          <w:rFonts w:ascii="Arial" w:hAnsi="Arial" w:cs="Arial"/>
          <w:sz w:val="22"/>
          <w:szCs w:val="22"/>
        </w:rPr>
      </w:pPr>
      <w:r w:rsidRPr="001A65F9">
        <w:rPr>
          <w:rFonts w:ascii="Arial" w:hAnsi="Arial" w:cs="Arial"/>
          <w:sz w:val="22"/>
          <w:szCs w:val="22"/>
        </w:rPr>
        <w:t xml:space="preserve">For </w:t>
      </w:r>
      <w:proofErr w:type="spellStart"/>
      <w:r w:rsidRPr="001A65F9">
        <w:rPr>
          <w:rFonts w:ascii="Arial" w:hAnsi="Arial" w:cs="Arial"/>
          <w:sz w:val="22"/>
          <w:szCs w:val="22"/>
        </w:rPr>
        <w:t>inforce</w:t>
      </w:r>
      <w:proofErr w:type="spellEnd"/>
      <w:r w:rsidRPr="001A65F9">
        <w:rPr>
          <w:rFonts w:ascii="Arial" w:hAnsi="Arial" w:cs="Arial"/>
          <w:sz w:val="22"/>
          <w:szCs w:val="22"/>
        </w:rPr>
        <w:t xml:space="preserve"> policies – 90%</w:t>
      </w:r>
    </w:p>
    <w:p w:rsidR="001A65F9" w:rsidRDefault="001A65F9" w:rsidP="001A65F9">
      <w:pPr>
        <w:pStyle w:val="BodyText"/>
        <w:widowControl/>
        <w:numPr>
          <w:ilvl w:val="0"/>
          <w:numId w:val="20"/>
        </w:numPr>
        <w:spacing w:line="240" w:lineRule="auto"/>
        <w:jc w:val="both"/>
        <w:rPr>
          <w:rFonts w:ascii="Arial" w:hAnsi="Arial" w:cs="Arial"/>
          <w:sz w:val="22"/>
          <w:szCs w:val="22"/>
        </w:rPr>
      </w:pPr>
      <w:r w:rsidRPr="001A65F9">
        <w:rPr>
          <w:rFonts w:ascii="Arial" w:hAnsi="Arial" w:cs="Arial"/>
          <w:sz w:val="22"/>
          <w:szCs w:val="22"/>
        </w:rPr>
        <w:t>For paid-up policies – 80%</w:t>
      </w:r>
    </w:p>
    <w:p w:rsidR="001B336D" w:rsidRDefault="001B336D" w:rsidP="001B336D">
      <w:pPr>
        <w:pStyle w:val="BodyText"/>
        <w:widowControl/>
        <w:spacing w:line="240" w:lineRule="auto"/>
        <w:ind w:left="1170"/>
        <w:jc w:val="both"/>
        <w:rPr>
          <w:rFonts w:ascii="Arial" w:hAnsi="Arial" w:cs="Arial"/>
          <w:sz w:val="22"/>
          <w:szCs w:val="22"/>
        </w:rPr>
      </w:pPr>
    </w:p>
    <w:p w:rsidR="00831461" w:rsidRDefault="00831461" w:rsidP="00831461">
      <w:pPr>
        <w:pStyle w:val="BodyText"/>
        <w:widowControl/>
        <w:spacing w:line="240" w:lineRule="auto"/>
        <w:ind w:left="720"/>
        <w:jc w:val="both"/>
        <w:rPr>
          <w:rFonts w:ascii="Arial" w:hAnsi="Arial" w:cs="Arial"/>
          <w:sz w:val="22"/>
          <w:szCs w:val="22"/>
        </w:rPr>
      </w:pPr>
      <w:r>
        <w:rPr>
          <w:rFonts w:ascii="Arial" w:hAnsi="Arial" w:cs="Arial"/>
          <w:sz w:val="22"/>
          <w:szCs w:val="22"/>
        </w:rPr>
        <w:t>However, the above percentages may vary from time to time.</w:t>
      </w:r>
    </w:p>
    <w:p w:rsidR="001B336D" w:rsidRPr="001A65F9" w:rsidRDefault="001B336D" w:rsidP="00831461">
      <w:pPr>
        <w:pStyle w:val="BodyText"/>
        <w:widowControl/>
        <w:spacing w:line="240" w:lineRule="auto"/>
        <w:ind w:left="720"/>
        <w:jc w:val="both"/>
        <w:rPr>
          <w:rFonts w:ascii="Arial" w:hAnsi="Arial" w:cs="Arial"/>
          <w:sz w:val="22"/>
          <w:szCs w:val="22"/>
        </w:rPr>
      </w:pPr>
    </w:p>
    <w:p w:rsidR="00995B4D" w:rsidRPr="001B336D" w:rsidRDefault="00995B4D" w:rsidP="005C4253">
      <w:pPr>
        <w:pStyle w:val="BodyText"/>
        <w:numPr>
          <w:ilvl w:val="0"/>
          <w:numId w:val="9"/>
        </w:numPr>
        <w:ind w:left="720"/>
        <w:jc w:val="both"/>
        <w:rPr>
          <w:rFonts w:ascii="Arial" w:hAnsi="Arial" w:cs="Arial"/>
          <w:sz w:val="22"/>
          <w:szCs w:val="22"/>
        </w:rPr>
      </w:pPr>
      <w:r w:rsidRPr="00995B4D">
        <w:rPr>
          <w:rFonts w:ascii="Arial" w:eastAsia="SimSun" w:hAnsi="Arial" w:cs="Arial"/>
          <w:sz w:val="22"/>
          <w:szCs w:val="22"/>
          <w:lang w:eastAsia="zh-CN"/>
        </w:rPr>
        <w:t xml:space="preserve">The rate of interest to be charged </w:t>
      </w:r>
      <w:r w:rsidR="004E258F">
        <w:rPr>
          <w:rFonts w:ascii="Arial" w:eastAsia="SimSun" w:hAnsi="Arial" w:cs="Arial"/>
          <w:sz w:val="22"/>
          <w:szCs w:val="22"/>
          <w:lang w:eastAsia="zh-CN"/>
        </w:rPr>
        <w:t xml:space="preserve">for the </w:t>
      </w:r>
      <w:r w:rsidRPr="00995B4D">
        <w:rPr>
          <w:rFonts w:ascii="Arial" w:eastAsia="SimSun" w:hAnsi="Arial" w:cs="Arial"/>
          <w:sz w:val="22"/>
          <w:szCs w:val="22"/>
          <w:lang w:eastAsia="zh-CN"/>
        </w:rPr>
        <w:t xml:space="preserve">loan </w:t>
      </w:r>
      <w:r w:rsidR="004E258F">
        <w:rPr>
          <w:rFonts w:ascii="Arial" w:eastAsia="SimSun" w:hAnsi="Arial" w:cs="Arial"/>
          <w:sz w:val="22"/>
          <w:szCs w:val="22"/>
          <w:lang w:eastAsia="zh-CN"/>
        </w:rPr>
        <w:t xml:space="preserve">amount </w:t>
      </w:r>
      <w:r w:rsidRPr="00995B4D">
        <w:rPr>
          <w:rFonts w:ascii="Arial" w:eastAsia="SimSun" w:hAnsi="Arial" w:cs="Arial"/>
          <w:sz w:val="22"/>
          <w:szCs w:val="22"/>
          <w:lang w:eastAsia="zh-CN"/>
        </w:rPr>
        <w:t xml:space="preserve">would be </w:t>
      </w:r>
      <w:r w:rsidR="004E258F">
        <w:rPr>
          <w:rFonts w:ascii="Arial" w:eastAsia="SimSun" w:hAnsi="Arial" w:cs="Arial"/>
          <w:sz w:val="22"/>
          <w:szCs w:val="22"/>
          <w:lang w:eastAsia="zh-CN"/>
        </w:rPr>
        <w:t xml:space="preserve">determined </w:t>
      </w:r>
      <w:r w:rsidRPr="00995B4D">
        <w:rPr>
          <w:rFonts w:ascii="Arial" w:eastAsia="SimSun" w:hAnsi="Arial" w:cs="Arial"/>
          <w:sz w:val="22"/>
          <w:szCs w:val="22"/>
          <w:lang w:eastAsia="zh-CN"/>
        </w:rPr>
        <w:t>from time to time by the Corporation.</w:t>
      </w:r>
    </w:p>
    <w:p w:rsidR="001B336D" w:rsidRPr="00995B4D" w:rsidRDefault="001B336D" w:rsidP="001B336D">
      <w:pPr>
        <w:pStyle w:val="BodyText"/>
        <w:ind w:left="720"/>
        <w:jc w:val="both"/>
        <w:rPr>
          <w:rFonts w:ascii="Arial" w:hAnsi="Arial" w:cs="Arial"/>
          <w:sz w:val="22"/>
          <w:szCs w:val="22"/>
        </w:rPr>
      </w:pPr>
    </w:p>
    <w:p w:rsidR="00E33B1F" w:rsidRPr="00E33B1F" w:rsidRDefault="00E33B1F" w:rsidP="005C4253">
      <w:pPr>
        <w:pStyle w:val="BodyText"/>
        <w:numPr>
          <w:ilvl w:val="0"/>
          <w:numId w:val="9"/>
        </w:numPr>
        <w:ind w:left="720"/>
        <w:jc w:val="both"/>
        <w:rPr>
          <w:rFonts w:ascii="Arial" w:hAnsi="Arial" w:cs="Arial"/>
          <w:sz w:val="22"/>
          <w:szCs w:val="22"/>
        </w:rPr>
      </w:pPr>
      <w:r w:rsidRPr="00E33B1F">
        <w:rPr>
          <w:rFonts w:ascii="Arial" w:hAnsi="Arial" w:cs="Arial"/>
          <w:sz w:val="22"/>
          <w:szCs w:val="22"/>
        </w:rPr>
        <w:t xml:space="preserve">No foreclosure action </w:t>
      </w:r>
      <w:r w:rsidRPr="008A6475">
        <w:rPr>
          <w:rFonts w:ascii="Arial" w:hAnsi="Arial" w:cs="Arial"/>
          <w:sz w:val="22"/>
          <w:szCs w:val="22"/>
          <w:u w:val="single"/>
        </w:rPr>
        <w:t xml:space="preserve">under </w:t>
      </w:r>
      <w:r w:rsidR="00831461">
        <w:rPr>
          <w:rFonts w:ascii="Arial" w:hAnsi="Arial" w:cs="Arial"/>
          <w:sz w:val="22"/>
          <w:szCs w:val="22"/>
          <w:u w:val="single"/>
        </w:rPr>
        <w:t xml:space="preserve">fully paid-up and </w:t>
      </w:r>
      <w:proofErr w:type="spellStart"/>
      <w:r w:rsidRPr="008A6475">
        <w:rPr>
          <w:rFonts w:ascii="Arial" w:hAnsi="Arial" w:cs="Arial"/>
          <w:sz w:val="22"/>
          <w:szCs w:val="22"/>
          <w:u w:val="single"/>
        </w:rPr>
        <w:t>inforce</w:t>
      </w:r>
      <w:proofErr w:type="spellEnd"/>
      <w:r w:rsidRPr="008A6475">
        <w:rPr>
          <w:rFonts w:ascii="Arial" w:hAnsi="Arial" w:cs="Arial"/>
          <w:sz w:val="22"/>
          <w:szCs w:val="22"/>
          <w:u w:val="single"/>
        </w:rPr>
        <w:t xml:space="preserve"> policies</w:t>
      </w:r>
      <w:r w:rsidRPr="00E33B1F">
        <w:rPr>
          <w:rFonts w:ascii="Arial" w:hAnsi="Arial" w:cs="Arial"/>
          <w:sz w:val="22"/>
          <w:szCs w:val="22"/>
        </w:rPr>
        <w:t xml:space="preserve"> shall be taken under this plan even if there is a default in </w:t>
      </w:r>
      <w:r w:rsidR="003D37BD">
        <w:rPr>
          <w:rFonts w:ascii="Arial" w:hAnsi="Arial" w:cs="Arial"/>
          <w:sz w:val="22"/>
          <w:szCs w:val="22"/>
        </w:rPr>
        <w:t xml:space="preserve">payment of </w:t>
      </w:r>
      <w:r w:rsidRPr="00E33B1F">
        <w:rPr>
          <w:rFonts w:ascii="Arial" w:hAnsi="Arial" w:cs="Arial"/>
          <w:sz w:val="22"/>
          <w:szCs w:val="22"/>
        </w:rPr>
        <w:t xml:space="preserve">loan interest. However, any loan outstanding </w:t>
      </w:r>
      <w:proofErr w:type="spellStart"/>
      <w:r w:rsidR="0098263B">
        <w:rPr>
          <w:rFonts w:ascii="Arial" w:hAnsi="Arial" w:cs="Arial"/>
          <w:sz w:val="22"/>
          <w:szCs w:val="22"/>
        </w:rPr>
        <w:t>alongwith</w:t>
      </w:r>
      <w:proofErr w:type="spellEnd"/>
      <w:r w:rsidR="0098263B">
        <w:rPr>
          <w:rFonts w:ascii="Arial" w:hAnsi="Arial" w:cs="Arial"/>
          <w:sz w:val="22"/>
          <w:szCs w:val="22"/>
        </w:rPr>
        <w:t xml:space="preserve"> </w:t>
      </w:r>
      <w:r w:rsidRPr="00E33B1F">
        <w:rPr>
          <w:rFonts w:ascii="Arial" w:hAnsi="Arial" w:cs="Arial"/>
          <w:sz w:val="22"/>
          <w:szCs w:val="22"/>
        </w:rPr>
        <w:t>interest shall be recovered from the claim</w:t>
      </w:r>
      <w:r w:rsidR="0098263B">
        <w:rPr>
          <w:rFonts w:ascii="Arial" w:hAnsi="Arial" w:cs="Arial"/>
          <w:sz w:val="22"/>
          <w:szCs w:val="22"/>
        </w:rPr>
        <w:t xml:space="preserve"> </w:t>
      </w:r>
      <w:r w:rsidRPr="00E33B1F">
        <w:rPr>
          <w:rFonts w:ascii="Arial" w:hAnsi="Arial" w:cs="Arial"/>
          <w:sz w:val="22"/>
          <w:szCs w:val="22"/>
        </w:rPr>
        <w:t xml:space="preserve">proceeds </w:t>
      </w:r>
      <w:r w:rsidR="006B7291">
        <w:rPr>
          <w:rFonts w:ascii="Arial" w:hAnsi="Arial" w:cs="Arial"/>
          <w:sz w:val="22"/>
          <w:szCs w:val="22"/>
        </w:rPr>
        <w:t>as mentioned  below:</w:t>
      </w:r>
    </w:p>
    <w:p w:rsidR="006B7291" w:rsidRPr="006B7291" w:rsidRDefault="006B7291" w:rsidP="006B7291">
      <w:pPr>
        <w:pStyle w:val="BodyTextIndent"/>
        <w:widowControl w:val="0"/>
        <w:numPr>
          <w:ilvl w:val="0"/>
          <w:numId w:val="29"/>
        </w:numPr>
        <w:rPr>
          <w:rFonts w:ascii="Arial" w:hAnsi="Arial" w:cs="Arial"/>
          <w:szCs w:val="22"/>
        </w:rPr>
      </w:pPr>
      <w:r w:rsidRPr="006B7291">
        <w:rPr>
          <w:rFonts w:ascii="Arial" w:hAnsi="Arial" w:cs="Arial"/>
          <w:szCs w:val="22"/>
        </w:rPr>
        <w:t xml:space="preserve">In case of death of the policyholder, until the loan is fully repaid, the Corporation shall become entitled to deduct the interest amount on such outstanding loan (principal amount with interest) as on the date of death from any immediate benefit(s) i.e. Rider Benefit(s) payable under the policy and Annual Income Benefits. The principal amount of loan outstanding shall be recovered from any rider benefit(s) if payable under the policy else from the final </w:t>
      </w:r>
      <w:proofErr w:type="spellStart"/>
      <w:r w:rsidRPr="006B7291">
        <w:rPr>
          <w:rFonts w:ascii="Arial" w:hAnsi="Arial" w:cs="Arial"/>
          <w:szCs w:val="22"/>
        </w:rPr>
        <w:t>lumpsum</w:t>
      </w:r>
      <w:proofErr w:type="spellEnd"/>
      <w:r w:rsidRPr="006B7291">
        <w:rPr>
          <w:rFonts w:ascii="Arial" w:hAnsi="Arial" w:cs="Arial"/>
          <w:szCs w:val="22"/>
        </w:rPr>
        <w:t xml:space="preserve"> payment.</w:t>
      </w:r>
    </w:p>
    <w:p w:rsidR="006B7291" w:rsidRPr="006B7291" w:rsidRDefault="006B7291" w:rsidP="006B7291">
      <w:pPr>
        <w:pStyle w:val="ListParagraph"/>
        <w:rPr>
          <w:rFonts w:ascii="Arial" w:hAnsi="Arial" w:cs="Arial"/>
          <w:sz w:val="22"/>
          <w:szCs w:val="22"/>
        </w:rPr>
      </w:pPr>
    </w:p>
    <w:p w:rsidR="006B7291" w:rsidRPr="006B7291" w:rsidRDefault="006B7291" w:rsidP="006B7291">
      <w:pPr>
        <w:pStyle w:val="BodyTextIndent"/>
        <w:widowControl w:val="0"/>
        <w:numPr>
          <w:ilvl w:val="0"/>
          <w:numId w:val="29"/>
        </w:numPr>
        <w:tabs>
          <w:tab w:val="left" w:pos="720"/>
        </w:tabs>
        <w:rPr>
          <w:rFonts w:ascii="Arial" w:hAnsi="Arial" w:cs="Arial"/>
          <w:szCs w:val="22"/>
        </w:rPr>
      </w:pPr>
      <w:r w:rsidRPr="006B7291">
        <w:rPr>
          <w:rFonts w:ascii="Arial" w:hAnsi="Arial" w:cs="Arial"/>
          <w:szCs w:val="22"/>
        </w:rPr>
        <w:t>In case of exit either by surrender or maturity, the Corporation shall become entitled to deduct the amount of Loan or any portion thereof which is outstanding, together with all interest from the policy moneys.</w:t>
      </w:r>
    </w:p>
    <w:p w:rsidR="00340235" w:rsidRPr="00A468AB" w:rsidRDefault="00340235" w:rsidP="009F77D5">
      <w:pPr>
        <w:pStyle w:val="BodyText"/>
        <w:spacing w:line="240" w:lineRule="auto"/>
        <w:ind w:left="360"/>
        <w:jc w:val="both"/>
        <w:rPr>
          <w:rFonts w:ascii="Arial" w:hAnsi="Arial" w:cs="Arial"/>
          <w:color w:val="800000"/>
          <w:sz w:val="22"/>
          <w:szCs w:val="22"/>
        </w:rPr>
      </w:pPr>
    </w:p>
    <w:p w:rsidR="002957FF" w:rsidRDefault="004511EF" w:rsidP="009F77D5">
      <w:pPr>
        <w:numPr>
          <w:ilvl w:val="0"/>
          <w:numId w:val="3"/>
        </w:numPr>
        <w:jc w:val="both"/>
        <w:rPr>
          <w:rFonts w:ascii="Arial" w:hAnsi="Arial" w:cs="Arial"/>
          <w:b/>
        </w:rPr>
      </w:pPr>
      <w:r w:rsidRPr="004B25C7">
        <w:rPr>
          <w:rFonts w:ascii="Arial" w:hAnsi="Arial" w:cs="Arial"/>
          <w:b/>
        </w:rPr>
        <w:t xml:space="preserve">UNDERWRITING, AGE PROOF AND MEDICAL REQUIREMENTS </w:t>
      </w:r>
      <w:r w:rsidR="002957FF" w:rsidRPr="004B25C7">
        <w:rPr>
          <w:rFonts w:ascii="Arial" w:hAnsi="Arial" w:cs="Arial"/>
          <w:b/>
        </w:rPr>
        <w:t>:</w:t>
      </w:r>
    </w:p>
    <w:p w:rsidR="004B25C7" w:rsidRDefault="004B25C7" w:rsidP="009F77D5">
      <w:pPr>
        <w:ind w:left="360"/>
        <w:jc w:val="both"/>
        <w:rPr>
          <w:rFonts w:ascii="Arial" w:hAnsi="Arial" w:cs="Arial"/>
          <w:sz w:val="22"/>
          <w:szCs w:val="22"/>
        </w:rPr>
      </w:pPr>
      <w:r w:rsidRPr="004B25C7">
        <w:rPr>
          <w:rFonts w:ascii="Arial" w:hAnsi="Arial" w:cs="Arial"/>
          <w:sz w:val="22"/>
          <w:szCs w:val="22"/>
        </w:rPr>
        <w:t>U &amp; R department will issue instructions</w:t>
      </w:r>
      <w:r w:rsidR="00FF7C28">
        <w:rPr>
          <w:rFonts w:ascii="Arial" w:hAnsi="Arial" w:cs="Arial"/>
          <w:sz w:val="22"/>
          <w:szCs w:val="22"/>
        </w:rPr>
        <w:t xml:space="preserve"> in this regard</w:t>
      </w:r>
      <w:r w:rsidRPr="004B25C7">
        <w:rPr>
          <w:rFonts w:ascii="Arial" w:hAnsi="Arial" w:cs="Arial"/>
          <w:sz w:val="22"/>
          <w:szCs w:val="22"/>
        </w:rPr>
        <w:t>.</w:t>
      </w:r>
    </w:p>
    <w:p w:rsidR="009D28E9" w:rsidRPr="004B25C7" w:rsidRDefault="009D28E9" w:rsidP="009F77D5">
      <w:pPr>
        <w:jc w:val="both"/>
        <w:rPr>
          <w:rFonts w:ascii="Arial" w:hAnsi="Arial" w:cs="Arial"/>
          <w:sz w:val="22"/>
          <w:szCs w:val="22"/>
        </w:rPr>
      </w:pPr>
    </w:p>
    <w:p w:rsidR="004B25C7" w:rsidRDefault="004511EF" w:rsidP="009F77D5">
      <w:pPr>
        <w:numPr>
          <w:ilvl w:val="0"/>
          <w:numId w:val="3"/>
        </w:numPr>
        <w:jc w:val="both"/>
        <w:rPr>
          <w:rFonts w:ascii="Arial" w:hAnsi="Arial" w:cs="Arial"/>
          <w:b/>
        </w:rPr>
      </w:pPr>
      <w:r w:rsidRPr="009D28E9">
        <w:rPr>
          <w:rFonts w:ascii="Arial" w:hAnsi="Arial" w:cs="Arial"/>
          <w:b/>
        </w:rPr>
        <w:t>SUICIDE CLAUSE</w:t>
      </w:r>
      <w:r w:rsidR="004B25C7" w:rsidRPr="009D28E9">
        <w:rPr>
          <w:rFonts w:ascii="Arial" w:hAnsi="Arial" w:cs="Arial"/>
          <w:b/>
        </w:rPr>
        <w:t xml:space="preserve">: </w:t>
      </w:r>
    </w:p>
    <w:p w:rsidR="00D54F46" w:rsidRPr="00D54F46" w:rsidRDefault="00D54F46" w:rsidP="00D54F46">
      <w:pPr>
        <w:ind w:left="720" w:hanging="360"/>
        <w:jc w:val="both"/>
        <w:rPr>
          <w:rFonts w:ascii="Arial" w:hAnsi="Arial" w:cs="Arial"/>
          <w:sz w:val="22"/>
          <w:szCs w:val="22"/>
        </w:rPr>
      </w:pPr>
      <w:r w:rsidRPr="00D54F46">
        <w:rPr>
          <w:rFonts w:ascii="Arial" w:hAnsi="Arial" w:cs="Arial"/>
          <w:sz w:val="22"/>
          <w:szCs w:val="22"/>
        </w:rPr>
        <w:t>This policy shall be void</w:t>
      </w:r>
    </w:p>
    <w:p w:rsidR="00754AFF" w:rsidRPr="00754AFF" w:rsidRDefault="00754AFF" w:rsidP="00754AFF">
      <w:pPr>
        <w:numPr>
          <w:ilvl w:val="0"/>
          <w:numId w:val="8"/>
        </w:numPr>
        <w:tabs>
          <w:tab w:val="clear" w:pos="1260"/>
          <w:tab w:val="num" w:pos="900"/>
        </w:tabs>
        <w:ind w:left="900"/>
        <w:jc w:val="both"/>
        <w:rPr>
          <w:rFonts w:ascii="Arial" w:hAnsi="Arial" w:cs="Arial"/>
          <w:sz w:val="22"/>
          <w:szCs w:val="22"/>
          <w:lang w:val="en-GB"/>
        </w:rPr>
      </w:pPr>
      <w:r w:rsidRPr="00754AFF">
        <w:rPr>
          <w:rFonts w:ascii="Arial" w:hAnsi="Arial" w:cs="Arial"/>
          <w:sz w:val="22"/>
          <w:szCs w:val="22"/>
          <w:lang w:val="en-GB"/>
        </w:rPr>
        <w:t xml:space="preserve">If the Life Assured (whether sane or insane) commits suicide at any time within 12 months from the date of commencement of risk, the Corporation will not entertain any claim under this policy except for 80% of the premiums paid excluding any taxes, extra premium and rider premium(s) other than Term Assurance Rider, if any, provided the policy is </w:t>
      </w:r>
      <w:proofErr w:type="spellStart"/>
      <w:r w:rsidRPr="00754AFF">
        <w:rPr>
          <w:rFonts w:ascii="Arial" w:hAnsi="Arial" w:cs="Arial"/>
          <w:sz w:val="22"/>
          <w:szCs w:val="22"/>
          <w:lang w:val="en-GB"/>
        </w:rPr>
        <w:t>inforce</w:t>
      </w:r>
      <w:proofErr w:type="spellEnd"/>
      <w:r w:rsidRPr="00754AFF">
        <w:rPr>
          <w:rFonts w:ascii="Arial" w:hAnsi="Arial" w:cs="Arial"/>
          <w:sz w:val="22"/>
          <w:szCs w:val="22"/>
          <w:lang w:val="en-GB"/>
        </w:rPr>
        <w:t xml:space="preserve">. </w:t>
      </w:r>
    </w:p>
    <w:p w:rsidR="00754AFF" w:rsidRPr="00754AFF" w:rsidRDefault="00754AFF" w:rsidP="00754AFF">
      <w:pPr>
        <w:tabs>
          <w:tab w:val="num" w:pos="540"/>
          <w:tab w:val="left" w:pos="720"/>
        </w:tabs>
        <w:ind w:left="630"/>
        <w:rPr>
          <w:rFonts w:ascii="Arial" w:hAnsi="Arial" w:cs="Arial"/>
          <w:sz w:val="22"/>
          <w:szCs w:val="22"/>
          <w:lang w:val="en-GB"/>
        </w:rPr>
      </w:pPr>
    </w:p>
    <w:p w:rsidR="00754AFF" w:rsidRDefault="00754AFF" w:rsidP="00754AFF">
      <w:pPr>
        <w:numPr>
          <w:ilvl w:val="0"/>
          <w:numId w:val="8"/>
        </w:numPr>
        <w:tabs>
          <w:tab w:val="clear" w:pos="1260"/>
          <w:tab w:val="num" w:pos="900"/>
        </w:tabs>
        <w:ind w:left="900"/>
        <w:jc w:val="both"/>
        <w:rPr>
          <w:rFonts w:ascii="Arial" w:hAnsi="Arial" w:cs="Arial"/>
          <w:sz w:val="22"/>
          <w:szCs w:val="22"/>
          <w:lang w:val="en-GB"/>
        </w:rPr>
      </w:pPr>
      <w:r w:rsidRPr="00754AFF">
        <w:rPr>
          <w:rFonts w:ascii="Arial" w:hAnsi="Arial" w:cs="Arial"/>
          <w:sz w:val="22"/>
          <w:szCs w:val="22"/>
          <w:lang w:val="en-GB"/>
        </w:rPr>
        <w:t>If the Life Assured (whether sane or insane) commits suicide within 12 months from date of revival, an amount which is higher of 80% of the premiums paid till the date of death (excluding any taxes, extra premium and rider premium(s) other than Term Assurance Rider, if any,) or the surrender value shall be payable. The Corporation will not entertain any other claim under this policy. This clause shall not be applicable for a policy lapsed without acquiring paid-up value and nothing shall be payable under such policies.</w:t>
      </w:r>
    </w:p>
    <w:p w:rsidR="001B336D" w:rsidRDefault="001B336D" w:rsidP="001B336D">
      <w:pPr>
        <w:pStyle w:val="ListParagraph"/>
        <w:rPr>
          <w:rFonts w:ascii="Arial" w:hAnsi="Arial" w:cs="Arial"/>
          <w:sz w:val="22"/>
          <w:szCs w:val="22"/>
          <w:lang w:val="en-GB"/>
        </w:rPr>
      </w:pPr>
    </w:p>
    <w:p w:rsidR="001B336D" w:rsidRPr="00754AFF" w:rsidRDefault="001B336D" w:rsidP="001B336D">
      <w:pPr>
        <w:ind w:left="900"/>
        <w:jc w:val="both"/>
        <w:rPr>
          <w:rFonts w:ascii="Arial" w:hAnsi="Arial" w:cs="Arial"/>
          <w:sz w:val="22"/>
          <w:szCs w:val="22"/>
          <w:lang w:val="en-GB"/>
        </w:rPr>
      </w:pPr>
    </w:p>
    <w:p w:rsidR="00FA3D86" w:rsidRDefault="00FA3D86" w:rsidP="009F77D5">
      <w:pPr>
        <w:jc w:val="both"/>
        <w:rPr>
          <w:rFonts w:ascii="Arial" w:hAnsi="Arial" w:cs="Arial"/>
          <w:sz w:val="22"/>
          <w:szCs w:val="22"/>
        </w:rPr>
      </w:pPr>
    </w:p>
    <w:p w:rsidR="00FA3D86" w:rsidRDefault="0085521D" w:rsidP="009F77D5">
      <w:pPr>
        <w:numPr>
          <w:ilvl w:val="0"/>
          <w:numId w:val="3"/>
        </w:numPr>
        <w:jc w:val="both"/>
        <w:rPr>
          <w:rFonts w:ascii="Arial" w:hAnsi="Arial" w:cs="Arial"/>
          <w:b/>
        </w:rPr>
      </w:pPr>
      <w:r>
        <w:rPr>
          <w:rFonts w:ascii="Arial" w:hAnsi="Arial" w:cs="Arial"/>
          <w:b/>
        </w:rPr>
        <w:t>FORFEITURE IN CERTAIN EVENTS:</w:t>
      </w:r>
    </w:p>
    <w:p w:rsidR="00670F49" w:rsidRPr="00670F49" w:rsidRDefault="00670F49" w:rsidP="00670F49">
      <w:pPr>
        <w:pStyle w:val="BodyText"/>
        <w:spacing w:line="240" w:lineRule="auto"/>
        <w:ind w:left="360"/>
        <w:jc w:val="both"/>
        <w:rPr>
          <w:rFonts w:ascii="Arial" w:hAnsi="Arial" w:cs="Arial"/>
          <w:sz w:val="22"/>
          <w:szCs w:val="22"/>
        </w:rPr>
      </w:pPr>
      <w:r w:rsidRPr="00670F49">
        <w:rPr>
          <w:rFonts w:ascii="Arial" w:hAnsi="Arial" w:cs="Arial"/>
          <w:sz w:val="22"/>
          <w:szCs w:val="22"/>
        </w:rPr>
        <w:t xml:space="preserve">In case any condition herein contained or endorsed hereon be contravened or in case it is found that any untrue or incorrect statement is contained in the proposal, personal statement, declaration and connected documents or any material information is withheld, then and in every such the policy shall be void and all claims to any benefit by virtue thereof shall be subject to the provision of Section 45 of the Insurance Act, 1938 as amended from time to time. </w:t>
      </w:r>
    </w:p>
    <w:p w:rsidR="006664E5" w:rsidRPr="00C048E5" w:rsidRDefault="006664E5" w:rsidP="009F77D5">
      <w:pPr>
        <w:ind w:left="630"/>
        <w:jc w:val="both"/>
        <w:rPr>
          <w:rFonts w:ascii="Arial" w:hAnsi="Arial" w:cs="Arial"/>
          <w:sz w:val="22"/>
          <w:szCs w:val="22"/>
        </w:rPr>
      </w:pPr>
    </w:p>
    <w:p w:rsidR="004B25C7" w:rsidRPr="00EB5510" w:rsidRDefault="004511EF" w:rsidP="005C4253">
      <w:pPr>
        <w:numPr>
          <w:ilvl w:val="0"/>
          <w:numId w:val="3"/>
        </w:numPr>
        <w:ind w:left="0" w:firstLine="0"/>
        <w:jc w:val="both"/>
        <w:rPr>
          <w:rFonts w:ascii="Arial" w:hAnsi="Arial" w:cs="Arial"/>
          <w:b/>
        </w:rPr>
      </w:pPr>
      <w:r w:rsidRPr="00EB5510">
        <w:rPr>
          <w:rFonts w:ascii="Arial" w:hAnsi="Arial" w:cs="Arial"/>
          <w:b/>
        </w:rPr>
        <w:t>TAX</w:t>
      </w:r>
      <w:r w:rsidR="006C4AC8">
        <w:rPr>
          <w:rFonts w:ascii="Arial" w:hAnsi="Arial" w:cs="Arial"/>
          <w:b/>
        </w:rPr>
        <w:t>ES</w:t>
      </w:r>
      <w:r w:rsidRPr="00EB5510">
        <w:rPr>
          <w:rFonts w:ascii="Arial" w:hAnsi="Arial" w:cs="Arial"/>
          <w:b/>
        </w:rPr>
        <w:t>:</w:t>
      </w:r>
    </w:p>
    <w:p w:rsidR="006C4AC8" w:rsidRPr="006C4AC8" w:rsidRDefault="006C4AC8" w:rsidP="009F77D5">
      <w:pPr>
        <w:pStyle w:val="BodyText"/>
        <w:tabs>
          <w:tab w:val="left" w:pos="360"/>
          <w:tab w:val="left" w:pos="8730"/>
        </w:tabs>
        <w:spacing w:line="240" w:lineRule="auto"/>
        <w:ind w:left="360"/>
        <w:jc w:val="both"/>
        <w:rPr>
          <w:rFonts w:ascii="Arial" w:hAnsi="Arial" w:cs="Arial"/>
          <w:sz w:val="22"/>
          <w:szCs w:val="22"/>
        </w:rPr>
      </w:pPr>
      <w:r w:rsidRPr="006C4AC8">
        <w:rPr>
          <w:rFonts w:ascii="Arial" w:hAnsi="Arial" w:cs="Arial"/>
          <w:sz w:val="22"/>
          <w:szCs w:val="22"/>
        </w:rPr>
        <w:t>Taxes</w:t>
      </w:r>
      <w:r w:rsidR="00F7748D">
        <w:rPr>
          <w:rFonts w:ascii="Arial" w:hAnsi="Arial" w:cs="Arial"/>
          <w:sz w:val="22"/>
          <w:szCs w:val="22"/>
        </w:rPr>
        <w:t xml:space="preserve"> including Service tax</w:t>
      </w:r>
      <w:r w:rsidRPr="006C4AC8">
        <w:rPr>
          <w:rFonts w:ascii="Arial" w:hAnsi="Arial" w:cs="Arial"/>
          <w:sz w:val="22"/>
          <w:szCs w:val="22"/>
        </w:rPr>
        <w:t>, if any, shall be as per the Tax laws and the rate of tax shall be as applicable from time to time.</w:t>
      </w:r>
    </w:p>
    <w:p w:rsidR="0097218A" w:rsidRDefault="0097218A" w:rsidP="009F77D5">
      <w:pPr>
        <w:pStyle w:val="BodyText"/>
        <w:tabs>
          <w:tab w:val="left" w:pos="360"/>
          <w:tab w:val="left" w:pos="8730"/>
        </w:tabs>
        <w:spacing w:line="240" w:lineRule="auto"/>
        <w:ind w:left="360"/>
        <w:jc w:val="both"/>
        <w:rPr>
          <w:rFonts w:ascii="Arial" w:hAnsi="Arial" w:cs="Arial"/>
          <w:sz w:val="22"/>
          <w:szCs w:val="22"/>
        </w:rPr>
      </w:pPr>
    </w:p>
    <w:p w:rsidR="006C4AC8" w:rsidRPr="006C4AC8" w:rsidRDefault="006C4AC8" w:rsidP="009F77D5">
      <w:pPr>
        <w:pStyle w:val="BodyText"/>
        <w:tabs>
          <w:tab w:val="left" w:pos="360"/>
          <w:tab w:val="left" w:pos="8730"/>
        </w:tabs>
        <w:spacing w:line="240" w:lineRule="auto"/>
        <w:ind w:left="360"/>
        <w:jc w:val="both"/>
        <w:rPr>
          <w:rFonts w:ascii="Arial" w:hAnsi="Arial" w:cs="Arial"/>
          <w:sz w:val="22"/>
          <w:szCs w:val="22"/>
        </w:rPr>
      </w:pPr>
      <w:r w:rsidRPr="006C4AC8">
        <w:rPr>
          <w:rFonts w:ascii="Arial" w:hAnsi="Arial" w:cs="Arial"/>
          <w:sz w:val="22"/>
          <w:szCs w:val="22"/>
        </w:rPr>
        <w:t>The amount of tax as per the prevailing rates shall be payable by the Policyholder on premiums including extra premiums</w:t>
      </w:r>
      <w:r w:rsidR="00C663F4">
        <w:rPr>
          <w:rFonts w:ascii="Arial" w:hAnsi="Arial" w:cs="Arial"/>
          <w:sz w:val="22"/>
          <w:szCs w:val="22"/>
        </w:rPr>
        <w:t xml:space="preserve"> and rider premiums</w:t>
      </w:r>
      <w:r w:rsidRPr="006C4AC8">
        <w:rPr>
          <w:rFonts w:ascii="Arial" w:hAnsi="Arial" w:cs="Arial"/>
          <w:sz w:val="22"/>
          <w:szCs w:val="22"/>
        </w:rPr>
        <w:t xml:space="preserve">, if any. The amount of tax paid shall not be considered for the calculation of benefits payable under the plan. </w:t>
      </w:r>
    </w:p>
    <w:p w:rsidR="00FC598A" w:rsidRPr="006D2D2A" w:rsidRDefault="00FC598A" w:rsidP="009F77D5">
      <w:pPr>
        <w:ind w:left="1080"/>
        <w:jc w:val="both"/>
        <w:rPr>
          <w:rFonts w:ascii="Arial" w:hAnsi="Arial" w:cs="Arial"/>
        </w:rPr>
      </w:pPr>
    </w:p>
    <w:p w:rsidR="00C5266B" w:rsidRDefault="001F49A8" w:rsidP="009F77D5">
      <w:pPr>
        <w:pStyle w:val="BodyText"/>
        <w:tabs>
          <w:tab w:val="left" w:pos="360"/>
          <w:tab w:val="left" w:pos="8730"/>
        </w:tabs>
        <w:spacing w:line="240" w:lineRule="auto"/>
        <w:ind w:left="360"/>
        <w:jc w:val="both"/>
        <w:rPr>
          <w:rFonts w:ascii="Arial" w:hAnsi="Arial" w:cs="Arial"/>
          <w:sz w:val="22"/>
          <w:szCs w:val="22"/>
        </w:rPr>
      </w:pPr>
      <w:r w:rsidRPr="00312B78">
        <w:rPr>
          <w:rFonts w:ascii="Arial" w:hAnsi="Arial" w:cs="Arial"/>
          <w:sz w:val="22"/>
          <w:szCs w:val="22"/>
        </w:rPr>
        <w:t xml:space="preserve">The instructions regarding </w:t>
      </w:r>
      <w:r w:rsidR="004616D5">
        <w:rPr>
          <w:rFonts w:ascii="Arial" w:hAnsi="Arial" w:cs="Arial"/>
          <w:sz w:val="22"/>
          <w:szCs w:val="22"/>
        </w:rPr>
        <w:t>issues related to</w:t>
      </w:r>
      <w:r w:rsidRPr="00312B78">
        <w:rPr>
          <w:rFonts w:ascii="Arial" w:hAnsi="Arial" w:cs="Arial"/>
          <w:sz w:val="22"/>
          <w:szCs w:val="22"/>
        </w:rPr>
        <w:t xml:space="preserve"> tax</w:t>
      </w:r>
      <w:r w:rsidR="006C4AC8">
        <w:rPr>
          <w:rFonts w:ascii="Arial" w:hAnsi="Arial" w:cs="Arial"/>
          <w:sz w:val="22"/>
          <w:szCs w:val="22"/>
        </w:rPr>
        <w:t>es</w:t>
      </w:r>
      <w:r w:rsidRPr="00312B78">
        <w:rPr>
          <w:rFonts w:ascii="Arial" w:hAnsi="Arial" w:cs="Arial"/>
          <w:sz w:val="22"/>
          <w:szCs w:val="22"/>
        </w:rPr>
        <w:t xml:space="preserve"> will be issued by </w:t>
      </w:r>
      <w:r w:rsidR="009A650A" w:rsidRPr="00312B78">
        <w:rPr>
          <w:rFonts w:ascii="Arial" w:hAnsi="Arial" w:cs="Arial"/>
          <w:sz w:val="22"/>
          <w:szCs w:val="22"/>
        </w:rPr>
        <w:t>Finance &amp; Accounts Department, Central office,</w:t>
      </w:r>
      <w:r w:rsidRPr="00312B78">
        <w:rPr>
          <w:rFonts w:ascii="Arial" w:hAnsi="Arial" w:cs="Arial"/>
          <w:sz w:val="22"/>
          <w:szCs w:val="22"/>
        </w:rPr>
        <w:t xml:space="preserve"> </w:t>
      </w:r>
      <w:r w:rsidR="00A60001" w:rsidRPr="00312B78">
        <w:rPr>
          <w:rFonts w:ascii="Arial" w:hAnsi="Arial" w:cs="Arial"/>
          <w:sz w:val="22"/>
          <w:szCs w:val="22"/>
        </w:rPr>
        <w:t>separately</w:t>
      </w:r>
      <w:r w:rsidR="00EB44C6">
        <w:rPr>
          <w:rFonts w:ascii="Arial" w:hAnsi="Arial" w:cs="Arial"/>
          <w:sz w:val="22"/>
          <w:szCs w:val="22"/>
        </w:rPr>
        <w:t>.</w:t>
      </w:r>
    </w:p>
    <w:p w:rsidR="00A60001" w:rsidRPr="00312B78" w:rsidRDefault="00A60001" w:rsidP="009F77D5">
      <w:pPr>
        <w:ind w:left="360"/>
        <w:jc w:val="both"/>
        <w:rPr>
          <w:rFonts w:ascii="Arial" w:hAnsi="Arial" w:cs="Arial"/>
          <w:sz w:val="22"/>
          <w:szCs w:val="22"/>
        </w:rPr>
      </w:pPr>
    </w:p>
    <w:p w:rsidR="002957FF" w:rsidRPr="001F208A" w:rsidRDefault="004511EF" w:rsidP="009F77D5">
      <w:pPr>
        <w:numPr>
          <w:ilvl w:val="0"/>
          <w:numId w:val="3"/>
        </w:numPr>
        <w:jc w:val="both"/>
        <w:rPr>
          <w:rFonts w:ascii="Arial" w:hAnsi="Arial" w:cs="Arial"/>
          <w:b/>
        </w:rPr>
      </w:pPr>
      <w:r w:rsidRPr="001F208A">
        <w:rPr>
          <w:rFonts w:ascii="Arial" w:hAnsi="Arial" w:cs="Arial"/>
          <w:b/>
        </w:rPr>
        <w:t>NORMAL REQUIREMENTS FOR CLAIM:</w:t>
      </w:r>
    </w:p>
    <w:p w:rsidR="006C53D4" w:rsidRDefault="006C53D4" w:rsidP="009F77D5">
      <w:pPr>
        <w:pStyle w:val="BodyText"/>
        <w:tabs>
          <w:tab w:val="left" w:pos="360"/>
          <w:tab w:val="left" w:pos="8730"/>
        </w:tabs>
        <w:spacing w:line="240" w:lineRule="auto"/>
        <w:ind w:left="360"/>
        <w:jc w:val="both"/>
        <w:rPr>
          <w:rFonts w:ascii="Arial" w:hAnsi="Arial" w:cs="Arial"/>
          <w:sz w:val="22"/>
          <w:szCs w:val="22"/>
        </w:rPr>
      </w:pPr>
      <w:r w:rsidRPr="006C53D4">
        <w:rPr>
          <w:rFonts w:ascii="Arial" w:hAnsi="Arial" w:cs="Arial"/>
          <w:sz w:val="22"/>
          <w:szCs w:val="22"/>
        </w:rPr>
        <w:t xml:space="preserve">The normal documents which the claimant shall submit while lodging the claim in case of death of the Life Assured shall be claim forms, as prescribed by the Corporation, accompanied with original policy document, NEFT mandate from the claimant for direct credit of the claim amount to the bank account, proof of title, proof of death, </w:t>
      </w:r>
      <w:r w:rsidRPr="00994E43">
        <w:rPr>
          <w:rFonts w:ascii="Arial" w:hAnsi="Arial" w:cs="Arial"/>
          <w:sz w:val="22"/>
          <w:szCs w:val="22"/>
        </w:rPr>
        <w:t>proof of accident/disability</w:t>
      </w:r>
      <w:r w:rsidR="00994E43">
        <w:rPr>
          <w:rFonts w:ascii="Arial" w:hAnsi="Arial" w:cs="Arial"/>
          <w:sz w:val="22"/>
          <w:szCs w:val="22"/>
        </w:rPr>
        <w:t xml:space="preserve"> (</w:t>
      </w:r>
      <w:r w:rsidR="009670A5">
        <w:rPr>
          <w:rFonts w:ascii="Arial" w:hAnsi="Arial" w:cs="Arial"/>
          <w:sz w:val="22"/>
          <w:szCs w:val="22"/>
        </w:rPr>
        <w:t>as mentioned in</w:t>
      </w:r>
      <w:r w:rsidR="004C2881">
        <w:rPr>
          <w:rFonts w:ascii="Arial" w:hAnsi="Arial" w:cs="Arial"/>
          <w:sz w:val="22"/>
          <w:szCs w:val="22"/>
        </w:rPr>
        <w:t xml:space="preserve"> the rider circular</w:t>
      </w:r>
      <w:r w:rsidR="00994E43">
        <w:rPr>
          <w:rFonts w:ascii="Arial" w:hAnsi="Arial" w:cs="Arial"/>
          <w:sz w:val="22"/>
          <w:szCs w:val="22"/>
        </w:rPr>
        <w:t>)</w:t>
      </w:r>
      <w:r w:rsidRPr="006C53D4">
        <w:rPr>
          <w:rFonts w:ascii="Arial" w:hAnsi="Arial" w:cs="Arial"/>
          <w:sz w:val="22"/>
          <w:szCs w:val="22"/>
        </w:rPr>
        <w:t>, medical treatment prior to the death</w:t>
      </w:r>
      <w:r w:rsidR="00C663F4">
        <w:rPr>
          <w:rFonts w:ascii="Arial" w:hAnsi="Arial" w:cs="Arial"/>
          <w:sz w:val="22"/>
          <w:szCs w:val="22"/>
        </w:rPr>
        <w:t>,</w:t>
      </w:r>
      <w:r w:rsidRPr="006C53D4">
        <w:rPr>
          <w:rFonts w:ascii="Arial" w:hAnsi="Arial" w:cs="Arial"/>
          <w:sz w:val="22"/>
          <w:szCs w:val="22"/>
        </w:rPr>
        <w:t xml:space="preserve"> </w:t>
      </w:r>
      <w:r w:rsidR="00EC106A">
        <w:rPr>
          <w:rFonts w:ascii="Arial" w:hAnsi="Arial" w:cs="Arial"/>
          <w:sz w:val="22"/>
          <w:szCs w:val="22"/>
        </w:rPr>
        <w:t>School/College/</w:t>
      </w:r>
      <w:r w:rsidRPr="006C53D4">
        <w:rPr>
          <w:rFonts w:ascii="Arial" w:hAnsi="Arial" w:cs="Arial"/>
          <w:sz w:val="22"/>
          <w:szCs w:val="22"/>
        </w:rPr>
        <w:t xml:space="preserve">employer's certificate, whichever is applicable, to the satisfaction of the Corporation. If the age is not admitted under the policy, the proof of age of the Life assured shall also be submitted. </w:t>
      </w:r>
    </w:p>
    <w:p w:rsidR="00E617CF" w:rsidRDefault="00E617CF" w:rsidP="009F77D5">
      <w:pPr>
        <w:pStyle w:val="BodyText"/>
        <w:tabs>
          <w:tab w:val="left" w:pos="360"/>
          <w:tab w:val="left" w:pos="8730"/>
        </w:tabs>
        <w:spacing w:line="240" w:lineRule="auto"/>
        <w:ind w:left="360"/>
        <w:jc w:val="both"/>
        <w:rPr>
          <w:rFonts w:ascii="Arial" w:hAnsi="Arial" w:cs="Arial"/>
          <w:sz w:val="22"/>
          <w:szCs w:val="22"/>
        </w:rPr>
      </w:pPr>
    </w:p>
    <w:p w:rsidR="00E617CF" w:rsidRPr="006C53D4" w:rsidRDefault="00E617CF" w:rsidP="009F77D5">
      <w:pPr>
        <w:pStyle w:val="BodyText"/>
        <w:tabs>
          <w:tab w:val="left" w:pos="360"/>
          <w:tab w:val="left" w:pos="8730"/>
        </w:tabs>
        <w:spacing w:line="240" w:lineRule="auto"/>
        <w:ind w:left="360"/>
        <w:jc w:val="both"/>
        <w:rPr>
          <w:rFonts w:ascii="Arial" w:hAnsi="Arial" w:cs="Arial"/>
          <w:sz w:val="22"/>
          <w:szCs w:val="22"/>
        </w:rPr>
      </w:pPr>
      <w:proofErr w:type="gramStart"/>
      <w:r>
        <w:rPr>
          <w:rFonts w:ascii="Arial" w:hAnsi="Arial" w:cs="Arial"/>
          <w:sz w:val="22"/>
          <w:szCs w:val="22"/>
        </w:rPr>
        <w:t>Where the policy results into a maturity claim or in case of surrender of a policy, the Life Assured shall submit the discharge form along with the original policy document, NEFT mandate from the claimant for direct credit of the claim amount to the bank account besides proof of age, if the age is not admitted earlier.</w:t>
      </w:r>
      <w:proofErr w:type="gramEnd"/>
      <w:r>
        <w:rPr>
          <w:rFonts w:ascii="Arial" w:hAnsi="Arial" w:cs="Arial"/>
          <w:sz w:val="22"/>
          <w:szCs w:val="22"/>
        </w:rPr>
        <w:t xml:space="preserve"> </w:t>
      </w:r>
    </w:p>
    <w:p w:rsidR="002957FF" w:rsidRPr="001B0307" w:rsidRDefault="002957FF" w:rsidP="00A60001">
      <w:pPr>
        <w:pStyle w:val="BodyText"/>
        <w:tabs>
          <w:tab w:val="left" w:pos="360"/>
          <w:tab w:val="left" w:pos="8730"/>
        </w:tabs>
        <w:spacing w:line="240" w:lineRule="auto"/>
        <w:ind w:left="360"/>
        <w:jc w:val="both"/>
        <w:rPr>
          <w:b/>
          <w:bCs/>
          <w:color w:val="FF6600"/>
        </w:rPr>
      </w:pPr>
    </w:p>
    <w:p w:rsidR="002957FF" w:rsidRPr="007C46AE" w:rsidRDefault="004511EF" w:rsidP="009F77D5">
      <w:pPr>
        <w:numPr>
          <w:ilvl w:val="0"/>
          <w:numId w:val="3"/>
        </w:numPr>
        <w:jc w:val="both"/>
        <w:rPr>
          <w:rFonts w:ascii="Arial" w:hAnsi="Arial" w:cs="Arial"/>
          <w:b/>
        </w:rPr>
      </w:pPr>
      <w:r w:rsidRPr="007C46AE">
        <w:rPr>
          <w:rFonts w:ascii="Arial" w:hAnsi="Arial" w:cs="Arial"/>
          <w:b/>
        </w:rPr>
        <w:t>COOLING-OFF PERIOD</w:t>
      </w:r>
      <w:r w:rsidR="002957FF" w:rsidRPr="007C46AE">
        <w:rPr>
          <w:rFonts w:ascii="Arial" w:hAnsi="Arial" w:cs="Arial"/>
          <w:b/>
        </w:rPr>
        <w:t>:</w:t>
      </w:r>
    </w:p>
    <w:p w:rsidR="002957FF" w:rsidRPr="007C46AE" w:rsidRDefault="002957FF" w:rsidP="009F77D5">
      <w:pPr>
        <w:pStyle w:val="BodyTextIndent"/>
        <w:rPr>
          <w:rFonts w:ascii="Arial" w:hAnsi="Arial" w:cs="Arial"/>
          <w:iCs w:val="0"/>
          <w:szCs w:val="22"/>
        </w:rPr>
      </w:pPr>
      <w:r w:rsidRPr="007C46AE">
        <w:rPr>
          <w:rFonts w:ascii="Arial" w:hAnsi="Arial" w:cs="Arial"/>
          <w:iCs w:val="0"/>
          <w:szCs w:val="22"/>
        </w:rPr>
        <w:t xml:space="preserve">If a </w:t>
      </w:r>
      <w:r w:rsidR="00DB38ED">
        <w:rPr>
          <w:rFonts w:ascii="Arial" w:hAnsi="Arial" w:cs="Arial"/>
          <w:iCs w:val="0"/>
          <w:szCs w:val="22"/>
        </w:rPr>
        <w:t>P</w:t>
      </w:r>
      <w:r w:rsidRPr="007C46AE">
        <w:rPr>
          <w:rFonts w:ascii="Arial" w:hAnsi="Arial" w:cs="Arial"/>
          <w:iCs w:val="0"/>
          <w:szCs w:val="22"/>
        </w:rPr>
        <w:t xml:space="preserve">olicyholder is not satisfied with the “Terms and Conditions” of the policy, he/she may return the policy to the Corporation within 15 days from the date of receipt of the policy. </w:t>
      </w:r>
      <w:r w:rsidR="009F6B15">
        <w:rPr>
          <w:rFonts w:ascii="Arial" w:hAnsi="Arial" w:cs="Arial"/>
          <w:iCs w:val="0"/>
          <w:szCs w:val="22"/>
        </w:rPr>
        <w:t xml:space="preserve"> </w:t>
      </w:r>
    </w:p>
    <w:p w:rsidR="005C2ECF" w:rsidRPr="005C2ECF" w:rsidRDefault="005C2ECF" w:rsidP="009F77D5">
      <w:pPr>
        <w:pStyle w:val="BodyTextIndent"/>
        <w:rPr>
          <w:rFonts w:ascii="Arial" w:hAnsi="Arial" w:cs="Arial"/>
          <w:szCs w:val="22"/>
        </w:rPr>
      </w:pPr>
      <w:r w:rsidRPr="005C2ECF">
        <w:rPr>
          <w:rFonts w:ascii="Arial" w:hAnsi="Arial" w:cs="Arial"/>
          <w:szCs w:val="22"/>
        </w:rPr>
        <w:t xml:space="preserve">The refund of premium to the </w:t>
      </w:r>
      <w:r w:rsidR="00DB38ED">
        <w:rPr>
          <w:rFonts w:ascii="Arial" w:hAnsi="Arial" w:cs="Arial"/>
          <w:szCs w:val="22"/>
        </w:rPr>
        <w:t>P</w:t>
      </w:r>
      <w:r w:rsidRPr="005C2ECF">
        <w:rPr>
          <w:rFonts w:ascii="Arial" w:hAnsi="Arial" w:cs="Arial"/>
          <w:szCs w:val="22"/>
        </w:rPr>
        <w:t xml:space="preserve">olicyholder </w:t>
      </w:r>
      <w:r w:rsidR="00071836">
        <w:rPr>
          <w:rFonts w:ascii="Arial" w:hAnsi="Arial" w:cs="Arial"/>
          <w:szCs w:val="22"/>
        </w:rPr>
        <w:t xml:space="preserve">shall be </w:t>
      </w:r>
      <w:r w:rsidRPr="005C2ECF">
        <w:rPr>
          <w:rFonts w:ascii="Arial" w:hAnsi="Arial" w:cs="Arial"/>
          <w:szCs w:val="22"/>
        </w:rPr>
        <w:t>subject to following deductions:</w:t>
      </w:r>
    </w:p>
    <w:p w:rsidR="005C2ECF" w:rsidRPr="005C2ECF" w:rsidRDefault="005C2ECF" w:rsidP="005C4253">
      <w:pPr>
        <w:numPr>
          <w:ilvl w:val="1"/>
          <w:numId w:val="7"/>
        </w:numPr>
        <w:tabs>
          <w:tab w:val="clear" w:pos="1440"/>
          <w:tab w:val="num" w:pos="810"/>
        </w:tabs>
        <w:autoSpaceDE w:val="0"/>
        <w:autoSpaceDN w:val="0"/>
        <w:adjustRightInd w:val="0"/>
        <w:ind w:hanging="990"/>
        <w:jc w:val="both"/>
        <w:rPr>
          <w:rFonts w:ascii="Arial" w:hAnsi="Arial" w:cs="Arial"/>
          <w:sz w:val="22"/>
          <w:szCs w:val="22"/>
        </w:rPr>
      </w:pPr>
      <w:r w:rsidRPr="005C2ECF">
        <w:rPr>
          <w:rFonts w:ascii="Arial" w:hAnsi="Arial" w:cs="Arial"/>
          <w:sz w:val="22"/>
          <w:szCs w:val="22"/>
        </w:rPr>
        <w:t>Stamp duty on policy;</w:t>
      </w:r>
    </w:p>
    <w:p w:rsidR="005C2ECF" w:rsidRPr="005C2ECF" w:rsidRDefault="005C2ECF" w:rsidP="005C4253">
      <w:pPr>
        <w:numPr>
          <w:ilvl w:val="1"/>
          <w:numId w:val="7"/>
        </w:numPr>
        <w:tabs>
          <w:tab w:val="clear" w:pos="1440"/>
          <w:tab w:val="num" w:pos="810"/>
        </w:tabs>
        <w:autoSpaceDE w:val="0"/>
        <w:autoSpaceDN w:val="0"/>
        <w:adjustRightInd w:val="0"/>
        <w:ind w:hanging="990"/>
        <w:jc w:val="both"/>
        <w:rPr>
          <w:rFonts w:ascii="Arial" w:hAnsi="Arial" w:cs="Arial"/>
          <w:sz w:val="22"/>
          <w:szCs w:val="22"/>
        </w:rPr>
      </w:pPr>
      <w:r w:rsidRPr="005C2ECF">
        <w:rPr>
          <w:rFonts w:ascii="Arial" w:hAnsi="Arial" w:cs="Arial"/>
          <w:sz w:val="22"/>
          <w:szCs w:val="22"/>
        </w:rPr>
        <w:t>Actual cost of medical examination and special reports, if any;</w:t>
      </w:r>
    </w:p>
    <w:p w:rsidR="00312B78" w:rsidRDefault="00320D66" w:rsidP="005C4253">
      <w:pPr>
        <w:numPr>
          <w:ilvl w:val="1"/>
          <w:numId w:val="7"/>
        </w:numPr>
        <w:tabs>
          <w:tab w:val="clear" w:pos="1440"/>
          <w:tab w:val="num" w:pos="810"/>
        </w:tabs>
        <w:autoSpaceDE w:val="0"/>
        <w:autoSpaceDN w:val="0"/>
        <w:adjustRightInd w:val="0"/>
        <w:ind w:left="810"/>
        <w:jc w:val="both"/>
        <w:rPr>
          <w:rFonts w:ascii="Arial" w:hAnsi="Arial" w:cs="Arial"/>
          <w:sz w:val="22"/>
          <w:szCs w:val="22"/>
        </w:rPr>
      </w:pPr>
      <w:r>
        <w:rPr>
          <w:rFonts w:ascii="Arial" w:hAnsi="Arial" w:cs="Arial"/>
          <w:sz w:val="22"/>
          <w:szCs w:val="22"/>
        </w:rPr>
        <w:t>Proportionate risk premium (in respect of Base Plan and Rider</w:t>
      </w:r>
      <w:r w:rsidR="00BB6C73">
        <w:rPr>
          <w:rFonts w:ascii="Arial" w:hAnsi="Arial" w:cs="Arial"/>
          <w:sz w:val="22"/>
          <w:szCs w:val="22"/>
        </w:rPr>
        <w:t>s</w:t>
      </w:r>
      <w:r>
        <w:rPr>
          <w:rFonts w:ascii="Arial" w:hAnsi="Arial" w:cs="Arial"/>
          <w:sz w:val="22"/>
          <w:szCs w:val="22"/>
        </w:rPr>
        <w:t xml:space="preserve">, if opted for) for the period on cover </w:t>
      </w:r>
      <w:r w:rsidR="005C2ECF" w:rsidRPr="005C2ECF">
        <w:rPr>
          <w:rFonts w:ascii="Arial" w:hAnsi="Arial" w:cs="Arial"/>
          <w:sz w:val="22"/>
          <w:szCs w:val="22"/>
        </w:rPr>
        <w:t xml:space="preserve">as per </w:t>
      </w:r>
      <w:r w:rsidR="00DB7BE5">
        <w:rPr>
          <w:rFonts w:ascii="Arial" w:hAnsi="Arial" w:cs="Arial"/>
          <w:sz w:val="22"/>
          <w:szCs w:val="22"/>
        </w:rPr>
        <w:t>C</w:t>
      </w:r>
      <w:r w:rsidR="005C2ECF" w:rsidRPr="005C2ECF">
        <w:rPr>
          <w:rFonts w:ascii="Arial" w:hAnsi="Arial" w:cs="Arial"/>
          <w:sz w:val="22"/>
          <w:szCs w:val="22"/>
        </w:rPr>
        <w:t>.</w:t>
      </w:r>
      <w:r w:rsidR="00DB7BE5">
        <w:rPr>
          <w:rFonts w:ascii="Arial" w:hAnsi="Arial" w:cs="Arial"/>
          <w:sz w:val="22"/>
          <w:szCs w:val="22"/>
        </w:rPr>
        <w:t>O</w:t>
      </w:r>
      <w:r w:rsidR="005C2ECF" w:rsidRPr="005C2ECF">
        <w:rPr>
          <w:rFonts w:ascii="Arial" w:hAnsi="Arial" w:cs="Arial"/>
          <w:sz w:val="22"/>
          <w:szCs w:val="22"/>
        </w:rPr>
        <w:t xml:space="preserve">. </w:t>
      </w:r>
      <w:r w:rsidR="00DB7BE5">
        <w:rPr>
          <w:rFonts w:ascii="Arial" w:hAnsi="Arial" w:cs="Arial"/>
          <w:sz w:val="22"/>
          <w:szCs w:val="22"/>
        </w:rPr>
        <w:t>C</w:t>
      </w:r>
      <w:r w:rsidR="005C2ECF" w:rsidRPr="005C2ECF">
        <w:rPr>
          <w:rFonts w:ascii="Arial" w:hAnsi="Arial" w:cs="Arial"/>
          <w:sz w:val="22"/>
          <w:szCs w:val="22"/>
        </w:rPr>
        <w:t xml:space="preserve">ircular </w:t>
      </w:r>
      <w:r w:rsidR="00DB7BE5">
        <w:rPr>
          <w:rFonts w:ascii="Arial" w:hAnsi="Arial" w:cs="Arial"/>
          <w:sz w:val="22"/>
          <w:szCs w:val="22"/>
        </w:rPr>
        <w:t>R</w:t>
      </w:r>
      <w:r w:rsidR="005C2ECF" w:rsidRPr="005C2ECF">
        <w:rPr>
          <w:rFonts w:ascii="Arial" w:hAnsi="Arial" w:cs="Arial"/>
          <w:sz w:val="22"/>
          <w:szCs w:val="22"/>
        </w:rPr>
        <w:t xml:space="preserve">ef: </w:t>
      </w:r>
      <w:r w:rsidR="001C6720">
        <w:rPr>
          <w:rFonts w:ascii="Arial" w:hAnsi="Arial" w:cs="Arial"/>
          <w:sz w:val="22"/>
          <w:szCs w:val="22"/>
        </w:rPr>
        <w:t>CO/ PD</w:t>
      </w:r>
      <w:r w:rsidR="001C6720" w:rsidRPr="00994E43">
        <w:rPr>
          <w:rFonts w:ascii="Arial" w:hAnsi="Arial" w:cs="Arial"/>
          <w:sz w:val="22"/>
          <w:szCs w:val="22"/>
        </w:rPr>
        <w:t xml:space="preserve">/ </w:t>
      </w:r>
      <w:r w:rsidR="00994E43">
        <w:rPr>
          <w:rFonts w:ascii="Arial" w:hAnsi="Arial" w:cs="Arial"/>
          <w:sz w:val="22"/>
          <w:szCs w:val="22"/>
        </w:rPr>
        <w:t>39</w:t>
      </w:r>
      <w:r w:rsidR="005C2ECF">
        <w:rPr>
          <w:rFonts w:ascii="Arial" w:hAnsi="Arial" w:cs="Arial"/>
          <w:sz w:val="22"/>
          <w:szCs w:val="22"/>
        </w:rPr>
        <w:t xml:space="preserve"> </w:t>
      </w:r>
      <w:r w:rsidR="005C2ECF" w:rsidRPr="005C2ECF">
        <w:rPr>
          <w:rFonts w:ascii="Arial" w:hAnsi="Arial" w:cs="Arial"/>
          <w:sz w:val="22"/>
          <w:szCs w:val="22"/>
        </w:rPr>
        <w:t xml:space="preserve">dated </w:t>
      </w:r>
      <w:r w:rsidR="00994E43">
        <w:rPr>
          <w:rFonts w:ascii="Arial" w:hAnsi="Arial" w:cs="Arial"/>
          <w:sz w:val="22"/>
          <w:szCs w:val="22"/>
        </w:rPr>
        <w:t>31</w:t>
      </w:r>
      <w:r w:rsidR="00994E43" w:rsidRPr="004F69B3">
        <w:rPr>
          <w:rFonts w:ascii="Arial" w:hAnsi="Arial" w:cs="Arial"/>
          <w:sz w:val="22"/>
          <w:szCs w:val="22"/>
          <w:vertAlign w:val="superscript"/>
        </w:rPr>
        <w:t>st</w:t>
      </w:r>
      <w:r w:rsidR="00994E43">
        <w:rPr>
          <w:rFonts w:ascii="Arial" w:hAnsi="Arial" w:cs="Arial"/>
          <w:sz w:val="22"/>
          <w:szCs w:val="22"/>
        </w:rPr>
        <w:t xml:space="preserve"> December, 2013</w:t>
      </w:r>
    </w:p>
    <w:p w:rsidR="006B7623" w:rsidRDefault="006B7623" w:rsidP="006B7623">
      <w:pPr>
        <w:autoSpaceDE w:val="0"/>
        <w:autoSpaceDN w:val="0"/>
        <w:adjustRightInd w:val="0"/>
        <w:ind w:left="810"/>
        <w:jc w:val="both"/>
        <w:rPr>
          <w:rFonts w:ascii="Arial" w:hAnsi="Arial" w:cs="Arial"/>
          <w:sz w:val="22"/>
          <w:szCs w:val="22"/>
        </w:rPr>
      </w:pPr>
    </w:p>
    <w:p w:rsidR="002957FF" w:rsidRPr="007C46AE" w:rsidRDefault="004511EF" w:rsidP="009F77D5">
      <w:pPr>
        <w:numPr>
          <w:ilvl w:val="0"/>
          <w:numId w:val="3"/>
        </w:numPr>
        <w:jc w:val="both"/>
        <w:rPr>
          <w:rFonts w:ascii="Arial" w:hAnsi="Arial" w:cs="Arial"/>
          <w:b/>
        </w:rPr>
      </w:pPr>
      <w:r w:rsidRPr="007C46AE">
        <w:rPr>
          <w:rFonts w:ascii="Arial" w:hAnsi="Arial" w:cs="Arial"/>
          <w:b/>
        </w:rPr>
        <w:t>BACK-DATING INTEREST:</w:t>
      </w:r>
    </w:p>
    <w:p w:rsidR="003917F8" w:rsidRDefault="002957FF" w:rsidP="009F77D5">
      <w:pPr>
        <w:tabs>
          <w:tab w:val="num" w:pos="360"/>
        </w:tabs>
        <w:adjustRightInd w:val="0"/>
        <w:ind w:left="360"/>
        <w:jc w:val="both"/>
        <w:rPr>
          <w:rFonts w:ascii="Arial" w:hAnsi="Arial" w:cs="Arial"/>
          <w:iCs/>
          <w:sz w:val="22"/>
          <w:szCs w:val="22"/>
        </w:rPr>
      </w:pPr>
      <w:r w:rsidRPr="00CF2234">
        <w:rPr>
          <w:rFonts w:ascii="Arial" w:hAnsi="Arial" w:cs="Arial"/>
          <w:iCs/>
          <w:sz w:val="22"/>
          <w:szCs w:val="22"/>
        </w:rPr>
        <w:t xml:space="preserve">The policies can be dated back within the </w:t>
      </w:r>
      <w:r w:rsidR="00D634ED" w:rsidRPr="00CF2234">
        <w:rPr>
          <w:rFonts w:ascii="Arial" w:hAnsi="Arial" w:cs="Arial"/>
          <w:iCs/>
          <w:sz w:val="22"/>
          <w:szCs w:val="22"/>
        </w:rPr>
        <w:t xml:space="preserve">same </w:t>
      </w:r>
      <w:r w:rsidRPr="00CF2234">
        <w:rPr>
          <w:rFonts w:ascii="Arial" w:hAnsi="Arial" w:cs="Arial"/>
          <w:iCs/>
          <w:sz w:val="22"/>
          <w:szCs w:val="22"/>
        </w:rPr>
        <w:t>financial year. Back-dating interest</w:t>
      </w:r>
      <w:r w:rsidR="004C2881">
        <w:rPr>
          <w:rFonts w:ascii="Arial" w:hAnsi="Arial" w:cs="Arial"/>
          <w:iCs/>
          <w:sz w:val="22"/>
          <w:szCs w:val="22"/>
        </w:rPr>
        <w:t xml:space="preserve"> </w:t>
      </w:r>
      <w:r w:rsidR="00FF5CAD">
        <w:rPr>
          <w:rFonts w:ascii="Arial" w:hAnsi="Arial" w:cs="Arial"/>
          <w:iCs/>
          <w:sz w:val="22"/>
          <w:szCs w:val="22"/>
        </w:rPr>
        <w:t xml:space="preserve">as applicable at the time of completion of the policy </w:t>
      </w:r>
      <w:r w:rsidR="004C2881">
        <w:rPr>
          <w:rFonts w:ascii="Arial" w:hAnsi="Arial" w:cs="Arial"/>
          <w:iCs/>
          <w:sz w:val="22"/>
          <w:szCs w:val="22"/>
        </w:rPr>
        <w:t>(at the rate as fixed by the Corporation from time to time)</w:t>
      </w:r>
      <w:r w:rsidRPr="00CF2234">
        <w:rPr>
          <w:rFonts w:ascii="Arial" w:hAnsi="Arial" w:cs="Arial"/>
          <w:iCs/>
          <w:sz w:val="22"/>
          <w:szCs w:val="22"/>
        </w:rPr>
        <w:t xml:space="preserve"> will be charged </w:t>
      </w:r>
      <w:r w:rsidR="00061BAA">
        <w:rPr>
          <w:rFonts w:ascii="Arial" w:hAnsi="Arial" w:cs="Arial"/>
          <w:iCs/>
          <w:sz w:val="22"/>
          <w:szCs w:val="22"/>
        </w:rPr>
        <w:t xml:space="preserve">for the period in excess of </w:t>
      </w:r>
      <w:r w:rsidR="007D6054">
        <w:rPr>
          <w:rFonts w:ascii="Arial" w:hAnsi="Arial" w:cs="Arial"/>
          <w:iCs/>
          <w:sz w:val="22"/>
          <w:szCs w:val="22"/>
        </w:rPr>
        <w:t xml:space="preserve">one </w:t>
      </w:r>
      <w:r w:rsidR="00061BAA">
        <w:rPr>
          <w:rFonts w:ascii="Arial" w:hAnsi="Arial" w:cs="Arial"/>
          <w:iCs/>
          <w:sz w:val="22"/>
          <w:szCs w:val="22"/>
        </w:rPr>
        <w:t>month</w:t>
      </w:r>
      <w:r w:rsidR="009670A5">
        <w:rPr>
          <w:rFonts w:ascii="Arial" w:hAnsi="Arial" w:cs="Arial"/>
          <w:iCs/>
          <w:sz w:val="22"/>
          <w:szCs w:val="22"/>
        </w:rPr>
        <w:t>.</w:t>
      </w:r>
      <w:r w:rsidR="00D634ED" w:rsidRPr="00CF2234">
        <w:rPr>
          <w:rFonts w:ascii="Arial" w:hAnsi="Arial" w:cs="Arial"/>
          <w:iCs/>
          <w:sz w:val="22"/>
          <w:szCs w:val="22"/>
        </w:rPr>
        <w:t xml:space="preserve"> </w:t>
      </w:r>
      <w:r w:rsidR="003917F8">
        <w:rPr>
          <w:rFonts w:ascii="Arial" w:hAnsi="Arial" w:cs="Arial"/>
          <w:iCs/>
          <w:sz w:val="22"/>
          <w:szCs w:val="22"/>
        </w:rPr>
        <w:t xml:space="preserve">However, if the policy is back dated to lean months, viz. April, May, July &amp; August, interest is to be charged for period in excess of three </w:t>
      </w:r>
      <w:r w:rsidR="008A6475">
        <w:rPr>
          <w:rFonts w:ascii="Arial" w:hAnsi="Arial" w:cs="Arial"/>
          <w:iCs/>
          <w:sz w:val="22"/>
          <w:szCs w:val="22"/>
        </w:rPr>
        <w:t xml:space="preserve">months. The period </w:t>
      </w:r>
      <w:proofErr w:type="spellStart"/>
      <w:r w:rsidR="008A6475">
        <w:rPr>
          <w:rFonts w:ascii="Arial" w:hAnsi="Arial" w:cs="Arial"/>
          <w:iCs/>
          <w:sz w:val="22"/>
          <w:szCs w:val="22"/>
        </w:rPr>
        <w:t>upto</w:t>
      </w:r>
      <w:proofErr w:type="spellEnd"/>
      <w:r w:rsidR="008A6475">
        <w:rPr>
          <w:rFonts w:ascii="Arial" w:hAnsi="Arial" w:cs="Arial"/>
          <w:iCs/>
          <w:sz w:val="22"/>
          <w:szCs w:val="22"/>
        </w:rPr>
        <w:t xml:space="preserve"> 14 days is to be ignored and 15 days or more is to be rounded to a month for this calculation.</w:t>
      </w:r>
    </w:p>
    <w:p w:rsidR="008A6475" w:rsidRDefault="008A6475" w:rsidP="009F77D5">
      <w:pPr>
        <w:tabs>
          <w:tab w:val="num" w:pos="360"/>
        </w:tabs>
        <w:adjustRightInd w:val="0"/>
        <w:ind w:left="360"/>
        <w:jc w:val="both"/>
        <w:rPr>
          <w:rFonts w:ascii="Arial" w:hAnsi="Arial" w:cs="Arial"/>
          <w:iCs/>
          <w:sz w:val="22"/>
          <w:szCs w:val="22"/>
        </w:rPr>
      </w:pPr>
    </w:p>
    <w:p w:rsidR="008A6475" w:rsidRDefault="008A6475" w:rsidP="009F77D5">
      <w:pPr>
        <w:tabs>
          <w:tab w:val="num" w:pos="360"/>
        </w:tabs>
        <w:adjustRightInd w:val="0"/>
        <w:ind w:left="360"/>
        <w:jc w:val="both"/>
        <w:rPr>
          <w:rFonts w:ascii="Arial" w:hAnsi="Arial" w:cs="Arial"/>
          <w:iCs/>
          <w:sz w:val="22"/>
          <w:szCs w:val="22"/>
        </w:rPr>
      </w:pPr>
      <w:r>
        <w:rPr>
          <w:rFonts w:ascii="Arial" w:hAnsi="Arial" w:cs="Arial"/>
          <w:iCs/>
          <w:sz w:val="22"/>
          <w:szCs w:val="22"/>
        </w:rPr>
        <w:t xml:space="preserve">Any further instructions </w:t>
      </w:r>
      <w:r w:rsidR="003A7284">
        <w:rPr>
          <w:rFonts w:ascii="Arial" w:hAnsi="Arial" w:cs="Arial"/>
          <w:iCs/>
          <w:sz w:val="22"/>
          <w:szCs w:val="22"/>
        </w:rPr>
        <w:t xml:space="preserve">would </w:t>
      </w:r>
      <w:r>
        <w:rPr>
          <w:rFonts w:ascii="Arial" w:hAnsi="Arial" w:cs="Arial"/>
          <w:iCs/>
          <w:sz w:val="22"/>
          <w:szCs w:val="22"/>
        </w:rPr>
        <w:t>be issued by Actuarial Department, Central Office</w:t>
      </w:r>
      <w:r w:rsidR="00CC7F2D">
        <w:rPr>
          <w:rFonts w:ascii="Arial" w:hAnsi="Arial" w:cs="Arial"/>
          <w:iCs/>
          <w:sz w:val="22"/>
          <w:szCs w:val="22"/>
        </w:rPr>
        <w:t>,</w:t>
      </w:r>
      <w:r>
        <w:rPr>
          <w:rFonts w:ascii="Arial" w:hAnsi="Arial" w:cs="Arial"/>
          <w:iCs/>
          <w:sz w:val="22"/>
          <w:szCs w:val="22"/>
        </w:rPr>
        <w:t xml:space="preserve"> as applicable from time to time. </w:t>
      </w:r>
    </w:p>
    <w:p w:rsidR="003917F8" w:rsidRDefault="003917F8" w:rsidP="009F77D5">
      <w:pPr>
        <w:tabs>
          <w:tab w:val="num" w:pos="360"/>
        </w:tabs>
        <w:adjustRightInd w:val="0"/>
        <w:ind w:left="360"/>
        <w:jc w:val="both"/>
        <w:rPr>
          <w:rFonts w:ascii="Arial" w:hAnsi="Arial" w:cs="Arial"/>
          <w:iCs/>
          <w:sz w:val="22"/>
          <w:szCs w:val="22"/>
        </w:rPr>
      </w:pPr>
    </w:p>
    <w:p w:rsidR="00EB44C6" w:rsidRDefault="00EB44C6" w:rsidP="009F77D5">
      <w:pPr>
        <w:tabs>
          <w:tab w:val="num" w:pos="360"/>
        </w:tabs>
        <w:adjustRightInd w:val="0"/>
        <w:ind w:left="360"/>
        <w:jc w:val="both"/>
        <w:rPr>
          <w:rFonts w:ascii="Arial" w:hAnsi="Arial" w:cs="Arial"/>
          <w:iCs/>
          <w:sz w:val="22"/>
          <w:szCs w:val="22"/>
        </w:rPr>
      </w:pPr>
    </w:p>
    <w:p w:rsidR="00EB44C6" w:rsidRDefault="00EB44C6" w:rsidP="009F77D5">
      <w:pPr>
        <w:tabs>
          <w:tab w:val="num" w:pos="360"/>
        </w:tabs>
        <w:adjustRightInd w:val="0"/>
        <w:ind w:left="360"/>
        <w:jc w:val="both"/>
        <w:rPr>
          <w:rFonts w:ascii="Arial" w:hAnsi="Arial" w:cs="Arial"/>
          <w:iCs/>
          <w:sz w:val="22"/>
          <w:szCs w:val="22"/>
        </w:rPr>
      </w:pPr>
    </w:p>
    <w:p w:rsidR="002957FF" w:rsidRPr="007C46AE" w:rsidRDefault="004511EF" w:rsidP="009F77D5">
      <w:pPr>
        <w:numPr>
          <w:ilvl w:val="0"/>
          <w:numId w:val="3"/>
        </w:numPr>
        <w:jc w:val="both"/>
        <w:rPr>
          <w:rFonts w:ascii="Arial" w:hAnsi="Arial" w:cs="Arial"/>
          <w:b/>
        </w:rPr>
      </w:pPr>
      <w:r w:rsidRPr="007C46AE">
        <w:rPr>
          <w:rFonts w:ascii="Arial" w:hAnsi="Arial" w:cs="Arial"/>
          <w:b/>
        </w:rPr>
        <w:lastRenderedPageBreak/>
        <w:t>POLICY STAMPING:</w:t>
      </w:r>
    </w:p>
    <w:p w:rsidR="00EB44C6" w:rsidRDefault="002957FF" w:rsidP="009F77D5">
      <w:pPr>
        <w:ind w:left="360"/>
        <w:jc w:val="both"/>
        <w:rPr>
          <w:rFonts w:ascii="Arial" w:hAnsi="Arial" w:cs="Arial"/>
          <w:sz w:val="22"/>
          <w:szCs w:val="22"/>
        </w:rPr>
      </w:pPr>
      <w:r w:rsidRPr="007C46AE">
        <w:rPr>
          <w:rFonts w:ascii="Arial" w:hAnsi="Arial" w:cs="Arial"/>
          <w:sz w:val="22"/>
          <w:szCs w:val="22"/>
        </w:rPr>
        <w:t xml:space="preserve">Policy stamping charges will be 20 </w:t>
      </w:r>
      <w:proofErr w:type="spellStart"/>
      <w:r w:rsidRPr="007C46AE">
        <w:rPr>
          <w:rFonts w:ascii="Arial" w:hAnsi="Arial" w:cs="Arial"/>
          <w:sz w:val="22"/>
          <w:szCs w:val="22"/>
        </w:rPr>
        <w:t>paise</w:t>
      </w:r>
      <w:proofErr w:type="spellEnd"/>
      <w:r w:rsidRPr="007C46AE">
        <w:rPr>
          <w:rFonts w:ascii="Arial" w:hAnsi="Arial" w:cs="Arial"/>
          <w:sz w:val="22"/>
          <w:szCs w:val="22"/>
        </w:rPr>
        <w:t xml:space="preserve"> per thousand </w:t>
      </w:r>
      <w:r w:rsidR="003917F8">
        <w:rPr>
          <w:rFonts w:ascii="Arial" w:hAnsi="Arial" w:cs="Arial"/>
          <w:sz w:val="22"/>
          <w:szCs w:val="22"/>
        </w:rPr>
        <w:t xml:space="preserve">of </w:t>
      </w:r>
      <w:r w:rsidR="006A35C5">
        <w:rPr>
          <w:rFonts w:ascii="Arial" w:hAnsi="Arial" w:cs="Arial"/>
          <w:sz w:val="22"/>
          <w:szCs w:val="22"/>
        </w:rPr>
        <w:t xml:space="preserve">Basic </w:t>
      </w:r>
      <w:r w:rsidRPr="007C46AE">
        <w:rPr>
          <w:rFonts w:ascii="Arial" w:hAnsi="Arial" w:cs="Arial"/>
          <w:sz w:val="22"/>
          <w:szCs w:val="22"/>
        </w:rPr>
        <w:t>Sum Assured under this Plan.</w:t>
      </w:r>
      <w:r w:rsidR="004641CC">
        <w:rPr>
          <w:rFonts w:ascii="Arial" w:hAnsi="Arial" w:cs="Arial"/>
          <w:sz w:val="22"/>
          <w:szCs w:val="22"/>
        </w:rPr>
        <w:t xml:space="preserve"> </w:t>
      </w:r>
    </w:p>
    <w:p w:rsidR="00EB44C6" w:rsidRDefault="00EB44C6" w:rsidP="009F77D5">
      <w:pPr>
        <w:ind w:left="360"/>
        <w:jc w:val="both"/>
        <w:rPr>
          <w:rFonts w:ascii="Arial" w:hAnsi="Arial" w:cs="Arial"/>
          <w:sz w:val="22"/>
          <w:szCs w:val="22"/>
        </w:rPr>
      </w:pPr>
    </w:p>
    <w:p w:rsidR="002957FF" w:rsidRDefault="004641CC" w:rsidP="009F77D5">
      <w:pPr>
        <w:ind w:left="360"/>
        <w:jc w:val="both"/>
        <w:rPr>
          <w:rFonts w:ascii="Arial" w:hAnsi="Arial" w:cs="Arial"/>
          <w:sz w:val="22"/>
          <w:szCs w:val="22"/>
        </w:rPr>
      </w:pPr>
      <w:r>
        <w:rPr>
          <w:rFonts w:ascii="Arial" w:hAnsi="Arial" w:cs="Arial"/>
          <w:sz w:val="22"/>
          <w:szCs w:val="22"/>
        </w:rPr>
        <w:t>Any update in this regard shall be issued by Legal Department, Central Office.</w:t>
      </w:r>
      <w:r w:rsidR="002957FF" w:rsidRPr="007C46AE">
        <w:rPr>
          <w:rFonts w:ascii="Arial" w:hAnsi="Arial" w:cs="Arial"/>
          <w:sz w:val="22"/>
          <w:szCs w:val="22"/>
        </w:rPr>
        <w:t xml:space="preserve"> </w:t>
      </w:r>
    </w:p>
    <w:p w:rsidR="002957FF" w:rsidRPr="001B0307" w:rsidRDefault="002957FF" w:rsidP="009F77D5">
      <w:pPr>
        <w:ind w:left="540" w:right="-12"/>
        <w:jc w:val="both"/>
      </w:pPr>
    </w:p>
    <w:p w:rsidR="002957FF" w:rsidRPr="007C46AE" w:rsidRDefault="004511EF" w:rsidP="009F77D5">
      <w:pPr>
        <w:numPr>
          <w:ilvl w:val="0"/>
          <w:numId w:val="3"/>
        </w:numPr>
        <w:jc w:val="both"/>
        <w:rPr>
          <w:rFonts w:ascii="Arial" w:hAnsi="Arial" w:cs="Arial"/>
          <w:b/>
        </w:rPr>
      </w:pPr>
      <w:r w:rsidRPr="007C46AE">
        <w:rPr>
          <w:rFonts w:ascii="Arial" w:hAnsi="Arial" w:cs="Arial"/>
          <w:b/>
        </w:rPr>
        <w:t>REINSURANCE</w:t>
      </w:r>
      <w:r>
        <w:rPr>
          <w:rFonts w:ascii="Arial" w:hAnsi="Arial" w:cs="Arial"/>
          <w:b/>
        </w:rPr>
        <w:t>:</w:t>
      </w:r>
    </w:p>
    <w:p w:rsidR="002957FF" w:rsidRPr="001B0307" w:rsidRDefault="002957FF" w:rsidP="009F77D5">
      <w:pPr>
        <w:pStyle w:val="BodyText"/>
        <w:spacing w:line="240" w:lineRule="auto"/>
        <w:ind w:left="360"/>
        <w:jc w:val="both"/>
        <w:rPr>
          <w:b/>
        </w:rPr>
      </w:pPr>
      <w:r w:rsidRPr="00691EAF">
        <w:rPr>
          <w:rFonts w:ascii="Arial" w:hAnsi="Arial" w:cs="Arial"/>
          <w:sz w:val="22"/>
          <w:szCs w:val="22"/>
        </w:rPr>
        <w:t xml:space="preserve">Normal procedure for Reinsurance </w:t>
      </w:r>
      <w:r w:rsidR="003917F8">
        <w:rPr>
          <w:rFonts w:ascii="Arial" w:hAnsi="Arial" w:cs="Arial"/>
          <w:sz w:val="22"/>
          <w:szCs w:val="22"/>
        </w:rPr>
        <w:t>shall</w:t>
      </w:r>
      <w:r w:rsidRPr="00691EAF">
        <w:rPr>
          <w:rFonts w:ascii="Arial" w:hAnsi="Arial" w:cs="Arial"/>
          <w:sz w:val="22"/>
          <w:szCs w:val="22"/>
        </w:rPr>
        <w:t xml:space="preserve"> apply</w:t>
      </w:r>
      <w:r w:rsidR="003917F8">
        <w:rPr>
          <w:rFonts w:ascii="Arial" w:hAnsi="Arial" w:cs="Arial"/>
          <w:sz w:val="22"/>
          <w:szCs w:val="22"/>
        </w:rPr>
        <w:t xml:space="preserve"> as per applicable Reinsurance </w:t>
      </w:r>
      <w:r w:rsidR="005D2BF1">
        <w:rPr>
          <w:rFonts w:ascii="Arial" w:hAnsi="Arial" w:cs="Arial"/>
          <w:sz w:val="22"/>
          <w:szCs w:val="22"/>
        </w:rPr>
        <w:t>T</w:t>
      </w:r>
      <w:r w:rsidR="003917F8">
        <w:rPr>
          <w:rFonts w:ascii="Arial" w:hAnsi="Arial" w:cs="Arial"/>
          <w:sz w:val="22"/>
          <w:szCs w:val="22"/>
        </w:rPr>
        <w:t>reaty.</w:t>
      </w:r>
    </w:p>
    <w:p w:rsidR="002957FF" w:rsidRPr="001B0307" w:rsidRDefault="002957FF" w:rsidP="009F77D5">
      <w:pPr>
        <w:pStyle w:val="BodyText"/>
        <w:spacing w:line="240" w:lineRule="auto"/>
        <w:jc w:val="both"/>
        <w:rPr>
          <w:rFonts w:cs="Arial"/>
          <w:b/>
        </w:rPr>
      </w:pPr>
    </w:p>
    <w:p w:rsidR="002957FF" w:rsidRPr="00C74C24" w:rsidRDefault="004511EF" w:rsidP="009F77D5">
      <w:pPr>
        <w:numPr>
          <w:ilvl w:val="0"/>
          <w:numId w:val="3"/>
        </w:numPr>
        <w:jc w:val="both"/>
        <w:rPr>
          <w:rFonts w:ascii="Arial" w:hAnsi="Arial" w:cs="Arial"/>
          <w:b/>
        </w:rPr>
      </w:pPr>
      <w:r w:rsidRPr="00C74C24">
        <w:rPr>
          <w:rFonts w:ascii="Arial" w:hAnsi="Arial" w:cs="Arial"/>
          <w:b/>
        </w:rPr>
        <w:t>ASSIGNMENTS/NOMINATIONS:</w:t>
      </w:r>
    </w:p>
    <w:p w:rsidR="0009550A" w:rsidRPr="00C74C24" w:rsidRDefault="00BB78C9" w:rsidP="009F77D5">
      <w:pPr>
        <w:autoSpaceDE w:val="0"/>
        <w:autoSpaceDN w:val="0"/>
        <w:adjustRightInd w:val="0"/>
        <w:ind w:left="360"/>
        <w:jc w:val="both"/>
        <w:rPr>
          <w:rFonts w:ascii="TimesNewRoman" w:hAnsi="TimesNewRoman" w:cs="TimesNewRoman"/>
          <w:sz w:val="22"/>
          <w:szCs w:val="22"/>
        </w:rPr>
      </w:pPr>
      <w:r w:rsidRPr="00C74C24">
        <w:rPr>
          <w:rFonts w:ascii="TimesNewRoman" w:hAnsi="TimesNewRoman" w:cs="TimesNewRoman"/>
          <w:sz w:val="22"/>
          <w:szCs w:val="22"/>
        </w:rPr>
        <w:t>It should be ensured that</w:t>
      </w:r>
      <w:r w:rsidR="005E1D72" w:rsidRPr="00C74C24">
        <w:rPr>
          <w:rFonts w:ascii="TimesNewRoman" w:hAnsi="TimesNewRoman" w:cs="TimesNewRoman"/>
          <w:sz w:val="22"/>
          <w:szCs w:val="22"/>
        </w:rPr>
        <w:t xml:space="preserve"> </w:t>
      </w:r>
      <w:r w:rsidRPr="00C74C24">
        <w:rPr>
          <w:rFonts w:ascii="TimesNewRoman" w:hAnsi="TimesNewRoman" w:cs="TimesNewRoman"/>
          <w:sz w:val="22"/>
          <w:szCs w:val="22"/>
        </w:rPr>
        <w:t>a nomination is made in the policy at the proposal stage</w:t>
      </w:r>
      <w:r w:rsidR="005E1D72" w:rsidRPr="00C74C24">
        <w:rPr>
          <w:rFonts w:ascii="TimesNewRoman" w:hAnsi="TimesNewRoman" w:cs="TimesNewRoman"/>
          <w:sz w:val="22"/>
          <w:szCs w:val="22"/>
        </w:rPr>
        <w:t xml:space="preserve"> as per Section 39 of Insurance Act, 1938</w:t>
      </w:r>
      <w:r w:rsidR="00351189" w:rsidRPr="00C74C24">
        <w:rPr>
          <w:rFonts w:ascii="TimesNewRoman" w:hAnsi="TimesNewRoman" w:cs="TimesNewRoman"/>
          <w:sz w:val="22"/>
          <w:szCs w:val="22"/>
        </w:rPr>
        <w:t xml:space="preserve"> as amended from time to time</w:t>
      </w:r>
      <w:r w:rsidRPr="00C74C24">
        <w:rPr>
          <w:rFonts w:ascii="TimesNewRoman" w:hAnsi="TimesNewRoman" w:cs="TimesNewRoman"/>
          <w:sz w:val="22"/>
          <w:szCs w:val="22"/>
        </w:rPr>
        <w:t xml:space="preserve">. </w:t>
      </w:r>
      <w:r w:rsidR="008A6475" w:rsidRPr="00C74C24">
        <w:rPr>
          <w:rFonts w:ascii="TimesNewRoman" w:hAnsi="TimesNewRoman" w:cs="TimesNewRoman"/>
          <w:sz w:val="22"/>
          <w:szCs w:val="22"/>
        </w:rPr>
        <w:t xml:space="preserve">Further efforts should be made at the underwriting stage as well as on subsequent registration so as to eliminate the possibility of presence/involvement of moral hazard to a maximum extent. It should generally be insisted that the nominee should be spouse, children or very close relative of the Life Assured. </w:t>
      </w:r>
      <w:r w:rsidRPr="00C74C24">
        <w:rPr>
          <w:rFonts w:ascii="TimesNewRoman" w:hAnsi="TimesNewRoman" w:cs="TimesNewRoman"/>
          <w:sz w:val="22"/>
          <w:szCs w:val="22"/>
        </w:rPr>
        <w:t xml:space="preserve"> </w:t>
      </w:r>
    </w:p>
    <w:p w:rsidR="0009550A" w:rsidRPr="00C74C24" w:rsidRDefault="0009550A" w:rsidP="009F77D5">
      <w:pPr>
        <w:autoSpaceDE w:val="0"/>
        <w:autoSpaceDN w:val="0"/>
        <w:adjustRightInd w:val="0"/>
        <w:ind w:left="360"/>
        <w:jc w:val="both"/>
        <w:rPr>
          <w:rFonts w:ascii="TimesNewRoman" w:hAnsi="TimesNewRoman" w:cs="TimesNewRoman"/>
          <w:sz w:val="22"/>
          <w:szCs w:val="22"/>
        </w:rPr>
      </w:pPr>
    </w:p>
    <w:p w:rsidR="0009550A" w:rsidRDefault="0009550A" w:rsidP="009F77D5">
      <w:pPr>
        <w:autoSpaceDE w:val="0"/>
        <w:autoSpaceDN w:val="0"/>
        <w:adjustRightInd w:val="0"/>
        <w:ind w:left="360"/>
        <w:jc w:val="both"/>
        <w:rPr>
          <w:rFonts w:ascii="TimesNewRoman" w:hAnsi="TimesNewRoman" w:cs="TimesNewRoman"/>
          <w:sz w:val="22"/>
          <w:szCs w:val="22"/>
        </w:rPr>
      </w:pPr>
      <w:r w:rsidRPr="00C74C24">
        <w:rPr>
          <w:rFonts w:ascii="TimesNewRoman" w:hAnsi="TimesNewRoman" w:cs="TimesNewRoman"/>
          <w:sz w:val="22"/>
          <w:szCs w:val="22"/>
        </w:rPr>
        <w:t>O</w:t>
      </w:r>
      <w:r w:rsidR="00BB78C9" w:rsidRPr="00C74C24">
        <w:rPr>
          <w:rFonts w:ascii="TimesNewRoman" w:hAnsi="TimesNewRoman" w:cs="TimesNewRoman"/>
          <w:sz w:val="22"/>
          <w:szCs w:val="22"/>
        </w:rPr>
        <w:t xml:space="preserve">n assignment </w:t>
      </w:r>
      <w:r w:rsidR="005E1D72" w:rsidRPr="00C74C24">
        <w:rPr>
          <w:rFonts w:ascii="TimesNewRoman" w:hAnsi="TimesNewRoman" w:cs="TimesNewRoman"/>
          <w:sz w:val="22"/>
          <w:szCs w:val="22"/>
        </w:rPr>
        <w:t xml:space="preserve">as per Section 38 of Insurance Act, 1938 </w:t>
      </w:r>
      <w:r w:rsidR="00351189" w:rsidRPr="00C74C24">
        <w:rPr>
          <w:rFonts w:ascii="TimesNewRoman" w:hAnsi="TimesNewRoman" w:cs="TimesNewRoman"/>
          <w:sz w:val="22"/>
          <w:szCs w:val="22"/>
        </w:rPr>
        <w:t>as amended from time to time</w:t>
      </w:r>
      <w:r w:rsidR="00EB44C6" w:rsidRPr="00C74C24">
        <w:rPr>
          <w:rFonts w:ascii="TimesNewRoman" w:hAnsi="TimesNewRoman" w:cs="TimesNewRoman"/>
          <w:sz w:val="22"/>
          <w:szCs w:val="22"/>
        </w:rPr>
        <w:t>,</w:t>
      </w:r>
      <w:r w:rsidR="00351189" w:rsidRPr="00C74C24">
        <w:rPr>
          <w:rFonts w:ascii="TimesNewRoman" w:hAnsi="TimesNewRoman" w:cs="TimesNewRoman"/>
          <w:sz w:val="22"/>
          <w:szCs w:val="22"/>
        </w:rPr>
        <w:t xml:space="preserve"> </w:t>
      </w:r>
      <w:r w:rsidR="00BB78C9" w:rsidRPr="00C74C24">
        <w:rPr>
          <w:rFonts w:ascii="TimesNewRoman" w:hAnsi="TimesNewRoman" w:cs="TimesNewRoman"/>
          <w:sz w:val="22"/>
          <w:szCs w:val="22"/>
        </w:rPr>
        <w:t>or change of nomination, the notice of assignment or change of nomination should be submitted for registration to the office of the Corporation, where the policy is serviced.</w:t>
      </w:r>
      <w:r w:rsidR="00BB78C9" w:rsidRPr="00BB78C9">
        <w:rPr>
          <w:rFonts w:ascii="TimesNewRoman" w:hAnsi="TimesNewRoman" w:cs="TimesNewRoman"/>
          <w:sz w:val="22"/>
          <w:szCs w:val="22"/>
        </w:rPr>
        <w:t xml:space="preserve"> </w:t>
      </w:r>
    </w:p>
    <w:p w:rsidR="0009550A" w:rsidRDefault="0009550A" w:rsidP="009F77D5">
      <w:pPr>
        <w:autoSpaceDE w:val="0"/>
        <w:autoSpaceDN w:val="0"/>
        <w:adjustRightInd w:val="0"/>
        <w:ind w:left="360"/>
        <w:jc w:val="both"/>
        <w:rPr>
          <w:rFonts w:ascii="TimesNewRoman" w:hAnsi="TimesNewRoman" w:cs="TimesNewRoman"/>
          <w:sz w:val="22"/>
          <w:szCs w:val="22"/>
        </w:rPr>
      </w:pPr>
    </w:p>
    <w:p w:rsidR="009A650A" w:rsidRPr="004118C7" w:rsidRDefault="009A650A" w:rsidP="009F77D5">
      <w:pPr>
        <w:numPr>
          <w:ilvl w:val="0"/>
          <w:numId w:val="3"/>
        </w:numPr>
        <w:jc w:val="both"/>
        <w:rPr>
          <w:rFonts w:ascii="Arial" w:hAnsi="Arial" w:cs="Arial"/>
          <w:b/>
          <w:sz w:val="22"/>
          <w:szCs w:val="22"/>
        </w:rPr>
      </w:pPr>
      <w:r w:rsidRPr="009A650A">
        <w:rPr>
          <w:rFonts w:ascii="Arial" w:hAnsi="Arial" w:cs="Arial"/>
          <w:b/>
        </w:rPr>
        <w:t>ACCOUNTING</w:t>
      </w:r>
      <w:r w:rsidRPr="004118C7">
        <w:rPr>
          <w:rFonts w:ascii="Arial" w:hAnsi="Arial" w:cs="Arial"/>
          <w:b/>
          <w:sz w:val="22"/>
          <w:szCs w:val="22"/>
        </w:rPr>
        <w:t xml:space="preserve"> </w:t>
      </w:r>
      <w:r w:rsidR="00ED162D">
        <w:rPr>
          <w:rFonts w:ascii="Arial" w:hAnsi="Arial" w:cs="Arial"/>
          <w:b/>
        </w:rPr>
        <w:t>OF INCOME AND OUTGO</w:t>
      </w:r>
      <w:r>
        <w:rPr>
          <w:rFonts w:ascii="Arial" w:hAnsi="Arial" w:cs="Arial"/>
          <w:b/>
          <w:sz w:val="22"/>
          <w:szCs w:val="22"/>
        </w:rPr>
        <w:t>:</w:t>
      </w:r>
    </w:p>
    <w:p w:rsidR="009A650A" w:rsidRDefault="009A650A" w:rsidP="009F77D5">
      <w:pPr>
        <w:pStyle w:val="BodyTextIndent"/>
        <w:rPr>
          <w:rFonts w:ascii="Arial" w:hAnsi="Arial" w:cs="Arial"/>
          <w:szCs w:val="22"/>
        </w:rPr>
      </w:pPr>
      <w:r w:rsidRPr="004118C7">
        <w:rPr>
          <w:rFonts w:ascii="Arial" w:hAnsi="Arial" w:cs="Arial"/>
          <w:szCs w:val="22"/>
        </w:rPr>
        <w:t>Instructions regarding the accounting procedure to be followed under the plan shall be issued separately by Finance &amp; Accounts Department, Central office.</w:t>
      </w:r>
    </w:p>
    <w:p w:rsidR="00FB4162" w:rsidRPr="004118C7" w:rsidRDefault="00FB4162" w:rsidP="009F77D5">
      <w:pPr>
        <w:pStyle w:val="BodyTextIndent"/>
        <w:rPr>
          <w:rFonts w:ascii="Arial" w:hAnsi="Arial" w:cs="Arial"/>
          <w:szCs w:val="22"/>
        </w:rPr>
      </w:pPr>
    </w:p>
    <w:p w:rsidR="002957FF" w:rsidRPr="007C46AE" w:rsidRDefault="004511EF" w:rsidP="009F77D5">
      <w:pPr>
        <w:numPr>
          <w:ilvl w:val="0"/>
          <w:numId w:val="3"/>
        </w:numPr>
        <w:jc w:val="both"/>
        <w:rPr>
          <w:rFonts w:ascii="Arial" w:hAnsi="Arial" w:cs="Arial"/>
          <w:b/>
        </w:rPr>
      </w:pPr>
      <w:r w:rsidRPr="007C46AE">
        <w:rPr>
          <w:rFonts w:ascii="Arial" w:hAnsi="Arial" w:cs="Arial"/>
          <w:b/>
        </w:rPr>
        <w:t xml:space="preserve">PROPOSAL FORM </w:t>
      </w:r>
      <w:r w:rsidR="002957FF" w:rsidRPr="007C46AE">
        <w:rPr>
          <w:rFonts w:ascii="Arial" w:hAnsi="Arial" w:cs="Arial"/>
          <w:b/>
        </w:rPr>
        <w:t>:</w:t>
      </w:r>
    </w:p>
    <w:p w:rsidR="00F544AC" w:rsidRDefault="00EB44C6" w:rsidP="009F77D5">
      <w:pPr>
        <w:autoSpaceDE w:val="0"/>
        <w:autoSpaceDN w:val="0"/>
        <w:adjustRightInd w:val="0"/>
        <w:ind w:left="360"/>
        <w:jc w:val="both"/>
        <w:rPr>
          <w:rFonts w:ascii="Arial" w:hAnsi="Arial" w:cs="Arial"/>
          <w:sz w:val="22"/>
          <w:szCs w:val="22"/>
        </w:rPr>
      </w:pPr>
      <w:r>
        <w:rPr>
          <w:rFonts w:ascii="Arial" w:hAnsi="Arial" w:cs="Arial"/>
          <w:sz w:val="22"/>
          <w:szCs w:val="22"/>
        </w:rPr>
        <w:t xml:space="preserve">Revised </w:t>
      </w:r>
      <w:r w:rsidR="002957FF" w:rsidRPr="00EB44C6">
        <w:rPr>
          <w:rFonts w:ascii="Arial" w:hAnsi="Arial" w:cs="Arial"/>
          <w:sz w:val="22"/>
          <w:szCs w:val="22"/>
        </w:rPr>
        <w:t>Proposal Form No. 300</w:t>
      </w:r>
      <w:r w:rsidR="00A145EB" w:rsidRPr="00EB44C6">
        <w:rPr>
          <w:rFonts w:ascii="Arial" w:hAnsi="Arial" w:cs="Arial"/>
          <w:sz w:val="22"/>
          <w:szCs w:val="22"/>
        </w:rPr>
        <w:t xml:space="preserve"> </w:t>
      </w:r>
      <w:r>
        <w:rPr>
          <w:rFonts w:ascii="Arial" w:hAnsi="Arial" w:cs="Arial"/>
          <w:sz w:val="22"/>
          <w:szCs w:val="22"/>
        </w:rPr>
        <w:t xml:space="preserve">to be issued be issued by U &amp; R Department, </w:t>
      </w:r>
      <w:r w:rsidR="00062AD2" w:rsidRPr="00EB44C6">
        <w:rPr>
          <w:rFonts w:ascii="Arial" w:hAnsi="Arial" w:cs="Arial"/>
          <w:sz w:val="22"/>
          <w:szCs w:val="22"/>
        </w:rPr>
        <w:t xml:space="preserve">shall be </w:t>
      </w:r>
      <w:r w:rsidR="002957FF" w:rsidRPr="00EB44C6">
        <w:rPr>
          <w:rFonts w:ascii="Arial" w:hAnsi="Arial" w:cs="Arial"/>
          <w:sz w:val="22"/>
          <w:szCs w:val="22"/>
        </w:rPr>
        <w:t>used under this plan</w:t>
      </w:r>
      <w:r w:rsidR="00062AD2" w:rsidRPr="00EB44C6">
        <w:rPr>
          <w:rFonts w:ascii="Arial" w:hAnsi="Arial" w:cs="Arial"/>
          <w:sz w:val="22"/>
          <w:szCs w:val="22"/>
        </w:rPr>
        <w:t>.</w:t>
      </w:r>
    </w:p>
    <w:p w:rsidR="00EB44C6" w:rsidRDefault="00EB44C6" w:rsidP="009F77D5">
      <w:pPr>
        <w:autoSpaceDE w:val="0"/>
        <w:autoSpaceDN w:val="0"/>
        <w:adjustRightInd w:val="0"/>
        <w:ind w:left="360"/>
        <w:jc w:val="both"/>
        <w:rPr>
          <w:rFonts w:ascii="Arial" w:hAnsi="Arial" w:cs="Arial"/>
          <w:sz w:val="22"/>
          <w:szCs w:val="22"/>
        </w:rPr>
      </w:pPr>
    </w:p>
    <w:p w:rsidR="00EB44C6" w:rsidRDefault="00EB44C6" w:rsidP="009F77D5">
      <w:pPr>
        <w:autoSpaceDE w:val="0"/>
        <w:autoSpaceDN w:val="0"/>
        <w:adjustRightInd w:val="0"/>
        <w:ind w:left="360"/>
        <w:jc w:val="both"/>
        <w:rPr>
          <w:rFonts w:ascii="Arial" w:hAnsi="Arial" w:cs="Arial"/>
          <w:sz w:val="22"/>
          <w:szCs w:val="22"/>
        </w:rPr>
      </w:pPr>
      <w:proofErr w:type="gramStart"/>
      <w:r>
        <w:rPr>
          <w:rFonts w:ascii="Arial" w:hAnsi="Arial" w:cs="Arial"/>
          <w:sz w:val="22"/>
          <w:szCs w:val="22"/>
        </w:rPr>
        <w:t>Any further instructions/clarifications to be issued by U&amp; R Department, Central Office in this regard.</w:t>
      </w:r>
      <w:proofErr w:type="gramEnd"/>
    </w:p>
    <w:p w:rsidR="00F544AC" w:rsidRPr="001B0307" w:rsidRDefault="00F544AC" w:rsidP="009F77D5">
      <w:pPr>
        <w:ind w:left="360"/>
        <w:jc w:val="both"/>
        <w:rPr>
          <w:color w:val="FF6600"/>
        </w:rPr>
      </w:pPr>
    </w:p>
    <w:p w:rsidR="002957FF" w:rsidRPr="007C46AE" w:rsidRDefault="004511EF" w:rsidP="009F77D5">
      <w:pPr>
        <w:numPr>
          <w:ilvl w:val="0"/>
          <w:numId w:val="3"/>
        </w:numPr>
        <w:jc w:val="both"/>
        <w:rPr>
          <w:rFonts w:ascii="Arial" w:hAnsi="Arial" w:cs="Arial"/>
          <w:b/>
        </w:rPr>
      </w:pPr>
      <w:r w:rsidRPr="007C46AE">
        <w:rPr>
          <w:rFonts w:ascii="Arial" w:hAnsi="Arial" w:cs="Arial"/>
          <w:b/>
        </w:rPr>
        <w:t>POLICY DOCUMENT :</w:t>
      </w:r>
    </w:p>
    <w:p w:rsidR="002957FF" w:rsidRDefault="002957FF" w:rsidP="009F77D5">
      <w:pPr>
        <w:ind w:left="360"/>
        <w:jc w:val="both"/>
      </w:pPr>
      <w:r w:rsidRPr="004511EF">
        <w:rPr>
          <w:rFonts w:ascii="Arial" w:hAnsi="Arial" w:cs="Arial"/>
          <w:sz w:val="22"/>
          <w:szCs w:val="22"/>
        </w:rPr>
        <w:t>The specimen Policy Document will be sent by the Corporate Communications Department, Central Office</w:t>
      </w:r>
      <w:r w:rsidRPr="001E4B6E">
        <w:t>.</w:t>
      </w:r>
    </w:p>
    <w:p w:rsidR="00D13A52" w:rsidRPr="001B0307" w:rsidRDefault="00D13A52" w:rsidP="009F77D5">
      <w:pPr>
        <w:ind w:left="360"/>
        <w:jc w:val="both"/>
      </w:pPr>
    </w:p>
    <w:p w:rsidR="007F35A5" w:rsidRPr="00BD1417" w:rsidRDefault="008D13C4" w:rsidP="009F77D5">
      <w:pPr>
        <w:numPr>
          <w:ilvl w:val="0"/>
          <w:numId w:val="3"/>
        </w:numPr>
        <w:jc w:val="both"/>
        <w:rPr>
          <w:rFonts w:ascii="Arial" w:hAnsi="Arial" w:cs="Arial"/>
          <w:b/>
          <w:bCs/>
          <w:szCs w:val="22"/>
          <w:u w:val="single"/>
        </w:rPr>
      </w:pPr>
      <w:r w:rsidRPr="007F35A5">
        <w:rPr>
          <w:rFonts w:ascii="Arial" w:hAnsi="Arial" w:cs="Arial"/>
          <w:b/>
        </w:rPr>
        <w:t>D</w:t>
      </w:r>
      <w:r>
        <w:rPr>
          <w:rFonts w:ascii="Arial" w:hAnsi="Arial" w:cs="Arial"/>
          <w:b/>
        </w:rPr>
        <w:t>ISCLOSURES</w:t>
      </w:r>
      <w:r w:rsidR="007F35A5" w:rsidRPr="005D7EF6">
        <w:rPr>
          <w:rFonts w:ascii="Arial" w:hAnsi="Arial" w:cs="Arial"/>
          <w:b/>
          <w:bCs/>
          <w:szCs w:val="22"/>
        </w:rPr>
        <w:t>:</w:t>
      </w:r>
      <w:r w:rsidR="007F35A5" w:rsidRPr="00BD1417">
        <w:rPr>
          <w:rFonts w:ascii="Arial" w:hAnsi="Arial" w:cs="Arial"/>
          <w:b/>
          <w:bCs/>
          <w:szCs w:val="22"/>
          <w:u w:val="single"/>
        </w:rPr>
        <w:t xml:space="preserve"> </w:t>
      </w:r>
    </w:p>
    <w:p w:rsidR="00ED162D" w:rsidRDefault="007F35A5" w:rsidP="009F77D5">
      <w:pPr>
        <w:ind w:left="360"/>
        <w:jc w:val="both"/>
        <w:rPr>
          <w:rFonts w:ascii="Arial" w:hAnsi="Arial" w:cs="Arial"/>
          <w:bCs/>
          <w:sz w:val="22"/>
          <w:szCs w:val="22"/>
        </w:rPr>
      </w:pPr>
      <w:r w:rsidRPr="007F35A5">
        <w:rPr>
          <w:rFonts w:ascii="Arial" w:hAnsi="Arial" w:cs="Arial"/>
          <w:bCs/>
          <w:sz w:val="22"/>
          <w:szCs w:val="22"/>
        </w:rPr>
        <w:t xml:space="preserve">At the time of sale, a client specific </w:t>
      </w:r>
      <w:r w:rsidR="00A627BD">
        <w:rPr>
          <w:rFonts w:ascii="Arial" w:hAnsi="Arial" w:cs="Arial"/>
          <w:bCs/>
          <w:sz w:val="22"/>
          <w:szCs w:val="22"/>
        </w:rPr>
        <w:t>B</w:t>
      </w:r>
      <w:r w:rsidRPr="007F35A5">
        <w:rPr>
          <w:rFonts w:ascii="Arial" w:hAnsi="Arial" w:cs="Arial"/>
          <w:bCs/>
          <w:sz w:val="22"/>
          <w:szCs w:val="22"/>
        </w:rPr>
        <w:t xml:space="preserve">enefit </w:t>
      </w:r>
      <w:r w:rsidR="00A627BD">
        <w:rPr>
          <w:rFonts w:ascii="Arial" w:hAnsi="Arial" w:cs="Arial"/>
          <w:bCs/>
          <w:sz w:val="22"/>
          <w:szCs w:val="22"/>
        </w:rPr>
        <w:t>I</w:t>
      </w:r>
      <w:r w:rsidRPr="007F35A5">
        <w:rPr>
          <w:rFonts w:ascii="Arial" w:hAnsi="Arial" w:cs="Arial"/>
          <w:bCs/>
          <w:sz w:val="22"/>
          <w:szCs w:val="22"/>
        </w:rPr>
        <w:t xml:space="preserve">llustration shall be provided to the Policyholder. Such </w:t>
      </w:r>
      <w:r w:rsidR="00A627BD">
        <w:rPr>
          <w:rFonts w:ascii="Arial" w:hAnsi="Arial" w:cs="Arial"/>
          <w:bCs/>
          <w:sz w:val="22"/>
          <w:szCs w:val="22"/>
        </w:rPr>
        <w:t>B</w:t>
      </w:r>
      <w:r w:rsidRPr="007F35A5">
        <w:rPr>
          <w:rFonts w:ascii="Arial" w:hAnsi="Arial" w:cs="Arial"/>
          <w:bCs/>
          <w:sz w:val="22"/>
          <w:szCs w:val="22"/>
        </w:rPr>
        <w:t xml:space="preserve">enefit </w:t>
      </w:r>
      <w:r w:rsidR="00A627BD">
        <w:rPr>
          <w:rFonts w:ascii="Arial" w:hAnsi="Arial" w:cs="Arial"/>
          <w:bCs/>
          <w:sz w:val="22"/>
          <w:szCs w:val="22"/>
        </w:rPr>
        <w:t>I</w:t>
      </w:r>
      <w:r w:rsidRPr="007F35A5">
        <w:rPr>
          <w:rFonts w:ascii="Arial" w:hAnsi="Arial" w:cs="Arial"/>
          <w:bCs/>
          <w:sz w:val="22"/>
          <w:szCs w:val="22"/>
        </w:rPr>
        <w:t xml:space="preserve">llustration shall be signed by both the prospective policyholder and intermediary and shall form part of the policy document. </w:t>
      </w:r>
    </w:p>
    <w:p w:rsidR="00ED162D" w:rsidRDefault="00ED162D" w:rsidP="009F77D5">
      <w:pPr>
        <w:ind w:left="360"/>
        <w:jc w:val="both"/>
        <w:rPr>
          <w:rFonts w:ascii="Arial" w:hAnsi="Arial" w:cs="Arial"/>
          <w:bCs/>
          <w:sz w:val="22"/>
          <w:szCs w:val="22"/>
        </w:rPr>
      </w:pPr>
    </w:p>
    <w:p w:rsidR="00F544AC" w:rsidRPr="007F35A5" w:rsidRDefault="007F35A5" w:rsidP="009F77D5">
      <w:pPr>
        <w:ind w:left="360"/>
        <w:jc w:val="both"/>
        <w:rPr>
          <w:sz w:val="22"/>
          <w:szCs w:val="22"/>
        </w:rPr>
      </w:pPr>
      <w:r w:rsidRPr="007F35A5">
        <w:rPr>
          <w:rFonts w:ascii="Arial" w:hAnsi="Arial" w:cs="Arial"/>
          <w:bCs/>
          <w:sz w:val="22"/>
          <w:szCs w:val="22"/>
        </w:rPr>
        <w:t xml:space="preserve">Separate instructions shall be issued by </w:t>
      </w:r>
      <w:r w:rsidRPr="003E432C">
        <w:rPr>
          <w:rFonts w:ascii="Arial" w:hAnsi="Arial" w:cs="Arial"/>
          <w:bCs/>
          <w:sz w:val="22"/>
          <w:szCs w:val="22"/>
        </w:rPr>
        <w:t>Marketing Department</w:t>
      </w:r>
      <w:r w:rsidRPr="007F35A5">
        <w:rPr>
          <w:rFonts w:ascii="Arial" w:hAnsi="Arial" w:cs="Arial"/>
          <w:bCs/>
          <w:sz w:val="22"/>
          <w:szCs w:val="22"/>
        </w:rPr>
        <w:t>, Central Office</w:t>
      </w:r>
      <w:r w:rsidR="00BB6C73">
        <w:rPr>
          <w:rFonts w:ascii="Arial" w:hAnsi="Arial" w:cs="Arial"/>
          <w:bCs/>
          <w:sz w:val="22"/>
          <w:szCs w:val="22"/>
        </w:rPr>
        <w:t>,</w:t>
      </w:r>
      <w:r w:rsidRPr="007F35A5">
        <w:rPr>
          <w:rFonts w:ascii="Arial" w:hAnsi="Arial" w:cs="Arial"/>
          <w:bCs/>
          <w:sz w:val="22"/>
          <w:szCs w:val="22"/>
        </w:rPr>
        <w:t xml:space="preserve"> in this regard.</w:t>
      </w:r>
    </w:p>
    <w:p w:rsidR="00F544AC" w:rsidRDefault="00F544AC" w:rsidP="009F77D5">
      <w:pPr>
        <w:ind w:left="720"/>
        <w:jc w:val="both"/>
      </w:pPr>
    </w:p>
    <w:p w:rsidR="00B149D5" w:rsidRDefault="00B149D5" w:rsidP="009F77D5">
      <w:pPr>
        <w:ind w:left="720"/>
        <w:jc w:val="both"/>
      </w:pPr>
    </w:p>
    <w:p w:rsidR="00EB44C6" w:rsidRDefault="00EB44C6" w:rsidP="009F77D5">
      <w:pPr>
        <w:ind w:left="720"/>
        <w:jc w:val="both"/>
      </w:pPr>
    </w:p>
    <w:p w:rsidR="002533E4" w:rsidRDefault="002533E4" w:rsidP="009F77D5">
      <w:pPr>
        <w:ind w:left="720"/>
        <w:jc w:val="both"/>
      </w:pPr>
    </w:p>
    <w:p w:rsidR="00F544AC" w:rsidRPr="001B0307" w:rsidRDefault="00F544AC" w:rsidP="009F77D5">
      <w:pPr>
        <w:ind w:left="720"/>
        <w:jc w:val="both"/>
      </w:pPr>
    </w:p>
    <w:p w:rsidR="00C63EFB" w:rsidRPr="00CC5C57" w:rsidRDefault="00C63EFB" w:rsidP="009F77D5">
      <w:pPr>
        <w:pStyle w:val="BodyTextIndent"/>
        <w:rPr>
          <w:rFonts w:ascii="Arial" w:hAnsi="Arial" w:cs="Arial"/>
          <w:b/>
          <w:szCs w:val="22"/>
        </w:rPr>
      </w:pPr>
    </w:p>
    <w:p w:rsidR="00FA63F3" w:rsidRPr="00CC5C57" w:rsidRDefault="00223F74" w:rsidP="009F77D5">
      <w:pPr>
        <w:pStyle w:val="BodyTextIndent"/>
        <w:ind w:left="0"/>
        <w:rPr>
          <w:rFonts w:ascii="Arial" w:hAnsi="Arial" w:cs="Arial"/>
          <w:b/>
          <w:szCs w:val="22"/>
        </w:rPr>
      </w:pPr>
      <w:r w:rsidRPr="00223F74">
        <w:rPr>
          <w:rFonts w:ascii="Arial" w:hAnsi="Arial" w:cs="Arial"/>
          <w:b/>
          <w:sz w:val="24"/>
          <w:lang w:val="en-GB"/>
        </w:rPr>
        <w:t>Executive Director (Marketing</w:t>
      </w:r>
      <w:r w:rsidR="00FE7919">
        <w:rPr>
          <w:rFonts w:ascii="Arial" w:hAnsi="Arial" w:cs="Arial"/>
          <w:b/>
          <w:sz w:val="24"/>
          <w:lang w:val="en-GB"/>
        </w:rPr>
        <w:t xml:space="preserve"> &amp; </w:t>
      </w:r>
      <w:r w:rsidRPr="00223F74">
        <w:rPr>
          <w:rFonts w:ascii="Arial" w:hAnsi="Arial" w:cs="Arial"/>
          <w:b/>
          <w:sz w:val="24"/>
          <w:lang w:val="en-GB"/>
        </w:rPr>
        <w:t>Product Development)</w:t>
      </w:r>
    </w:p>
    <w:p w:rsidR="00223F74" w:rsidRDefault="00223F74" w:rsidP="009F77D5">
      <w:pPr>
        <w:pStyle w:val="BodyTextIndent"/>
        <w:rPr>
          <w:rFonts w:ascii="Arial" w:hAnsi="Arial" w:cs="Arial"/>
          <w:bCs/>
          <w:szCs w:val="22"/>
        </w:rPr>
      </w:pPr>
    </w:p>
    <w:p w:rsidR="00FA63F3" w:rsidRDefault="00FB3FED" w:rsidP="009F77D5">
      <w:pPr>
        <w:pStyle w:val="BodyTextIndent"/>
        <w:ind w:left="0"/>
        <w:rPr>
          <w:rFonts w:ascii="Arial" w:hAnsi="Arial" w:cs="Arial"/>
          <w:bCs/>
          <w:szCs w:val="22"/>
        </w:rPr>
      </w:pPr>
      <w:r>
        <w:rPr>
          <w:rFonts w:ascii="Arial" w:hAnsi="Arial" w:cs="Arial"/>
          <w:bCs/>
          <w:szCs w:val="22"/>
        </w:rPr>
        <w:t xml:space="preserve">Encl – </w:t>
      </w:r>
      <w:r w:rsidR="00210BCF">
        <w:rPr>
          <w:rFonts w:ascii="Arial" w:hAnsi="Arial" w:cs="Arial"/>
          <w:bCs/>
          <w:szCs w:val="22"/>
        </w:rPr>
        <w:t xml:space="preserve">Annexure </w:t>
      </w:r>
      <w:r w:rsidR="00223F74">
        <w:rPr>
          <w:rFonts w:ascii="Arial" w:hAnsi="Arial" w:cs="Arial"/>
          <w:bCs/>
          <w:szCs w:val="22"/>
        </w:rPr>
        <w:t>1</w:t>
      </w:r>
      <w:r w:rsidR="00B55E76">
        <w:rPr>
          <w:rFonts w:ascii="Arial" w:hAnsi="Arial" w:cs="Arial"/>
          <w:bCs/>
          <w:szCs w:val="22"/>
        </w:rPr>
        <w:t>, 2, 3</w:t>
      </w:r>
      <w:r w:rsidR="00A145EB">
        <w:rPr>
          <w:rFonts w:ascii="Arial" w:hAnsi="Arial" w:cs="Arial"/>
          <w:bCs/>
          <w:szCs w:val="22"/>
        </w:rPr>
        <w:t>,</w:t>
      </w:r>
      <w:r w:rsidR="00B55E76">
        <w:rPr>
          <w:rFonts w:ascii="Arial" w:hAnsi="Arial" w:cs="Arial"/>
          <w:bCs/>
          <w:szCs w:val="22"/>
        </w:rPr>
        <w:t xml:space="preserve"> </w:t>
      </w:r>
      <w:r w:rsidR="009D7E37">
        <w:rPr>
          <w:rFonts w:ascii="Arial" w:hAnsi="Arial" w:cs="Arial"/>
          <w:bCs/>
          <w:szCs w:val="22"/>
        </w:rPr>
        <w:t>4,</w:t>
      </w:r>
      <w:r w:rsidR="00B149D5">
        <w:rPr>
          <w:rFonts w:ascii="Arial" w:hAnsi="Arial" w:cs="Arial"/>
          <w:bCs/>
          <w:szCs w:val="22"/>
        </w:rPr>
        <w:t xml:space="preserve"> </w:t>
      </w:r>
      <w:r w:rsidR="009D7E37">
        <w:rPr>
          <w:rFonts w:ascii="Arial" w:hAnsi="Arial" w:cs="Arial"/>
          <w:bCs/>
          <w:szCs w:val="22"/>
        </w:rPr>
        <w:t>5,</w:t>
      </w:r>
      <w:r w:rsidR="00B149D5">
        <w:rPr>
          <w:rFonts w:ascii="Arial" w:hAnsi="Arial" w:cs="Arial"/>
          <w:bCs/>
          <w:szCs w:val="22"/>
        </w:rPr>
        <w:t xml:space="preserve"> </w:t>
      </w:r>
      <w:r w:rsidR="009D7E37">
        <w:rPr>
          <w:rFonts w:ascii="Arial" w:hAnsi="Arial" w:cs="Arial"/>
          <w:bCs/>
          <w:szCs w:val="22"/>
        </w:rPr>
        <w:t xml:space="preserve">6 </w:t>
      </w:r>
      <w:r w:rsidR="00B55E76">
        <w:rPr>
          <w:rFonts w:ascii="Arial" w:hAnsi="Arial" w:cs="Arial"/>
          <w:bCs/>
          <w:szCs w:val="22"/>
        </w:rPr>
        <w:t xml:space="preserve">&amp; </w:t>
      </w:r>
      <w:r w:rsidR="009D7E37">
        <w:rPr>
          <w:rFonts w:ascii="Arial" w:hAnsi="Arial" w:cs="Arial"/>
          <w:bCs/>
          <w:szCs w:val="22"/>
        </w:rPr>
        <w:t>7</w:t>
      </w:r>
    </w:p>
    <w:sectPr w:rsidR="00FA63F3" w:rsidSect="00355D37">
      <w:footerReference w:type="default" r:id="rId7"/>
      <w:pgSz w:w="12240" w:h="15840"/>
      <w:pgMar w:top="540" w:right="1080" w:bottom="1080" w:left="108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ECE" w:rsidRDefault="00E45ECE">
      <w:r>
        <w:separator/>
      </w:r>
    </w:p>
  </w:endnote>
  <w:endnote w:type="continuationSeparator" w:id="0">
    <w:p w:rsidR="00E45ECE" w:rsidRDefault="00E45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76" w:rsidRDefault="002B3276">
    <w:pPr>
      <w:pStyle w:val="Footer"/>
    </w:pPr>
    <w:r>
      <w:tab/>
      <w:t xml:space="preserve">- </w:t>
    </w:r>
    <w:fldSimple w:instr=" PAGE ">
      <w:r w:rsidR="00085FAD">
        <w:rPr>
          <w:noProof/>
        </w:rPr>
        <w:t>6</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ECE" w:rsidRDefault="00E45ECE">
      <w:r>
        <w:separator/>
      </w:r>
    </w:p>
  </w:footnote>
  <w:footnote w:type="continuationSeparator" w:id="0">
    <w:p w:rsidR="00E45ECE" w:rsidRDefault="00E45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134"/>
    <w:multiLevelType w:val="hybridMultilevel"/>
    <w:tmpl w:val="67AEF72A"/>
    <w:lvl w:ilvl="0" w:tplc="40090001">
      <w:start w:val="1"/>
      <w:numFmt w:val="bullet"/>
      <w:lvlText w:val=""/>
      <w:lvlJc w:val="left"/>
      <w:pPr>
        <w:ind w:left="1410" w:hanging="360"/>
      </w:pPr>
      <w:rPr>
        <w:rFonts w:ascii="Symbol" w:hAnsi="Symbol" w:hint="default"/>
      </w:rPr>
    </w:lvl>
    <w:lvl w:ilvl="1" w:tplc="40090003">
      <w:start w:val="1"/>
      <w:numFmt w:val="decimal"/>
      <w:lvlText w:val="%2."/>
      <w:lvlJc w:val="left"/>
      <w:pPr>
        <w:tabs>
          <w:tab w:val="num" w:pos="1620"/>
        </w:tabs>
        <w:ind w:left="1620" w:hanging="360"/>
      </w:pPr>
    </w:lvl>
    <w:lvl w:ilvl="2" w:tplc="40090005">
      <w:start w:val="1"/>
      <w:numFmt w:val="decimal"/>
      <w:lvlText w:val="%3."/>
      <w:lvlJc w:val="left"/>
      <w:pPr>
        <w:tabs>
          <w:tab w:val="num" w:pos="2340"/>
        </w:tabs>
        <w:ind w:left="2340" w:hanging="360"/>
      </w:pPr>
    </w:lvl>
    <w:lvl w:ilvl="3" w:tplc="40090001">
      <w:start w:val="1"/>
      <w:numFmt w:val="decimal"/>
      <w:lvlText w:val="%4."/>
      <w:lvlJc w:val="left"/>
      <w:pPr>
        <w:tabs>
          <w:tab w:val="num" w:pos="3060"/>
        </w:tabs>
        <w:ind w:left="3060" w:hanging="360"/>
      </w:pPr>
    </w:lvl>
    <w:lvl w:ilvl="4" w:tplc="40090003">
      <w:start w:val="1"/>
      <w:numFmt w:val="decimal"/>
      <w:lvlText w:val="%5."/>
      <w:lvlJc w:val="left"/>
      <w:pPr>
        <w:tabs>
          <w:tab w:val="num" w:pos="3780"/>
        </w:tabs>
        <w:ind w:left="3780" w:hanging="360"/>
      </w:pPr>
    </w:lvl>
    <w:lvl w:ilvl="5" w:tplc="40090005">
      <w:start w:val="1"/>
      <w:numFmt w:val="decimal"/>
      <w:lvlText w:val="%6."/>
      <w:lvlJc w:val="left"/>
      <w:pPr>
        <w:tabs>
          <w:tab w:val="num" w:pos="4500"/>
        </w:tabs>
        <w:ind w:left="4500" w:hanging="360"/>
      </w:pPr>
    </w:lvl>
    <w:lvl w:ilvl="6" w:tplc="40090001">
      <w:start w:val="1"/>
      <w:numFmt w:val="decimal"/>
      <w:lvlText w:val="%7."/>
      <w:lvlJc w:val="left"/>
      <w:pPr>
        <w:tabs>
          <w:tab w:val="num" w:pos="5220"/>
        </w:tabs>
        <w:ind w:left="5220" w:hanging="360"/>
      </w:pPr>
    </w:lvl>
    <w:lvl w:ilvl="7" w:tplc="40090003">
      <w:start w:val="1"/>
      <w:numFmt w:val="decimal"/>
      <w:lvlText w:val="%8."/>
      <w:lvlJc w:val="left"/>
      <w:pPr>
        <w:tabs>
          <w:tab w:val="num" w:pos="5940"/>
        </w:tabs>
        <w:ind w:left="5940" w:hanging="360"/>
      </w:pPr>
    </w:lvl>
    <w:lvl w:ilvl="8" w:tplc="40090005">
      <w:start w:val="1"/>
      <w:numFmt w:val="decimal"/>
      <w:lvlText w:val="%9."/>
      <w:lvlJc w:val="left"/>
      <w:pPr>
        <w:tabs>
          <w:tab w:val="num" w:pos="6660"/>
        </w:tabs>
        <w:ind w:left="6660" w:hanging="360"/>
      </w:pPr>
    </w:lvl>
  </w:abstractNum>
  <w:abstractNum w:abstractNumId="1">
    <w:nsid w:val="01FB1C2E"/>
    <w:multiLevelType w:val="hybridMultilevel"/>
    <w:tmpl w:val="898E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20FEE"/>
    <w:multiLevelType w:val="hybridMultilevel"/>
    <w:tmpl w:val="5A0024FC"/>
    <w:lvl w:ilvl="0" w:tplc="26700FD0">
      <w:start w:val="1"/>
      <w:numFmt w:val="lowerRoman"/>
      <w:lvlText w:val="%1)"/>
      <w:lvlJc w:val="left"/>
      <w:pPr>
        <w:ind w:left="1800" w:hanging="72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E62F4"/>
    <w:multiLevelType w:val="hybridMultilevel"/>
    <w:tmpl w:val="C8C24AB2"/>
    <w:lvl w:ilvl="0" w:tplc="054A668E">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AE6E23"/>
    <w:multiLevelType w:val="hybridMultilevel"/>
    <w:tmpl w:val="459828DC"/>
    <w:lvl w:ilvl="0" w:tplc="CFC2C4AC">
      <w:start w:val="1"/>
      <w:numFmt w:val="decimal"/>
      <w:lvlText w:val="%1."/>
      <w:lvlJc w:val="left"/>
      <w:pPr>
        <w:tabs>
          <w:tab w:val="num" w:pos="450"/>
        </w:tabs>
        <w:ind w:left="450" w:hanging="360"/>
      </w:pPr>
      <w:rPr>
        <w:rFonts w:ascii="Times New Roman" w:hAnsi="Times New Roman" w:cs="Times New Roman" w:hint="default"/>
        <w:b/>
        <w:bCs/>
        <w:i w:val="0"/>
        <w:iCs/>
        <w:sz w:val="18"/>
        <w:szCs w:val="18"/>
      </w:rPr>
    </w:lvl>
    <w:lvl w:ilvl="1" w:tplc="9FD8A342">
      <w:start w:val="1"/>
      <w:numFmt w:val="lowerLetter"/>
      <w:lvlText w:val="%2."/>
      <w:lvlJc w:val="left"/>
      <w:pPr>
        <w:tabs>
          <w:tab w:val="num" w:pos="1128"/>
        </w:tabs>
        <w:ind w:left="1128" w:hanging="360"/>
      </w:pPr>
      <w:rPr>
        <w:rFonts w:cs="Times New Roman"/>
        <w:b w:val="0"/>
        <w:bCs w:val="0"/>
      </w:rPr>
    </w:lvl>
    <w:lvl w:ilvl="2" w:tplc="0409001B">
      <w:start w:val="1"/>
      <w:numFmt w:val="lowerRoman"/>
      <w:lvlText w:val="%3."/>
      <w:lvlJc w:val="right"/>
      <w:pPr>
        <w:tabs>
          <w:tab w:val="num" w:pos="1848"/>
        </w:tabs>
        <w:ind w:left="1848" w:hanging="180"/>
      </w:pPr>
      <w:rPr>
        <w:rFonts w:cs="Times New Roman"/>
      </w:rPr>
    </w:lvl>
    <w:lvl w:ilvl="3" w:tplc="0409000F">
      <w:start w:val="1"/>
      <w:numFmt w:val="decimal"/>
      <w:lvlText w:val="%4."/>
      <w:lvlJc w:val="left"/>
      <w:pPr>
        <w:tabs>
          <w:tab w:val="num" w:pos="2568"/>
        </w:tabs>
        <w:ind w:left="2568" w:hanging="360"/>
      </w:pPr>
      <w:rPr>
        <w:rFonts w:cs="Times New Roman"/>
      </w:rPr>
    </w:lvl>
    <w:lvl w:ilvl="4" w:tplc="04090019">
      <w:start w:val="1"/>
      <w:numFmt w:val="lowerLetter"/>
      <w:lvlText w:val="%5."/>
      <w:lvlJc w:val="left"/>
      <w:pPr>
        <w:tabs>
          <w:tab w:val="num" w:pos="3288"/>
        </w:tabs>
        <w:ind w:left="3288" w:hanging="360"/>
      </w:pPr>
      <w:rPr>
        <w:rFonts w:cs="Times New Roman"/>
      </w:rPr>
    </w:lvl>
    <w:lvl w:ilvl="5" w:tplc="0409001B">
      <w:start w:val="1"/>
      <w:numFmt w:val="lowerRoman"/>
      <w:lvlText w:val="%6."/>
      <w:lvlJc w:val="right"/>
      <w:pPr>
        <w:tabs>
          <w:tab w:val="num" w:pos="4008"/>
        </w:tabs>
        <w:ind w:left="4008" w:hanging="180"/>
      </w:pPr>
      <w:rPr>
        <w:rFonts w:cs="Times New Roman"/>
      </w:rPr>
    </w:lvl>
    <w:lvl w:ilvl="6" w:tplc="0409000F">
      <w:start w:val="1"/>
      <w:numFmt w:val="decimal"/>
      <w:lvlText w:val="%7."/>
      <w:lvlJc w:val="left"/>
      <w:pPr>
        <w:tabs>
          <w:tab w:val="num" w:pos="4728"/>
        </w:tabs>
        <w:ind w:left="4728" w:hanging="360"/>
      </w:pPr>
      <w:rPr>
        <w:rFonts w:cs="Times New Roman"/>
      </w:rPr>
    </w:lvl>
    <w:lvl w:ilvl="7" w:tplc="04090019">
      <w:start w:val="1"/>
      <w:numFmt w:val="lowerLetter"/>
      <w:lvlText w:val="%8."/>
      <w:lvlJc w:val="left"/>
      <w:pPr>
        <w:tabs>
          <w:tab w:val="num" w:pos="5448"/>
        </w:tabs>
        <w:ind w:left="5448" w:hanging="360"/>
      </w:pPr>
      <w:rPr>
        <w:rFonts w:cs="Times New Roman"/>
      </w:rPr>
    </w:lvl>
    <w:lvl w:ilvl="8" w:tplc="0409001B">
      <w:start w:val="1"/>
      <w:numFmt w:val="lowerRoman"/>
      <w:lvlText w:val="%9."/>
      <w:lvlJc w:val="right"/>
      <w:pPr>
        <w:tabs>
          <w:tab w:val="num" w:pos="6168"/>
        </w:tabs>
        <w:ind w:left="6168" w:hanging="180"/>
      </w:pPr>
      <w:rPr>
        <w:rFonts w:cs="Times New Roman"/>
      </w:rPr>
    </w:lvl>
  </w:abstractNum>
  <w:abstractNum w:abstractNumId="5">
    <w:nsid w:val="16FD21C2"/>
    <w:multiLevelType w:val="hybridMultilevel"/>
    <w:tmpl w:val="A8041AA4"/>
    <w:lvl w:ilvl="0" w:tplc="054A668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D157310"/>
    <w:multiLevelType w:val="hybridMultilevel"/>
    <w:tmpl w:val="DE8E7B88"/>
    <w:lvl w:ilvl="0" w:tplc="CCFC7936">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C166E9"/>
    <w:multiLevelType w:val="hybridMultilevel"/>
    <w:tmpl w:val="62E46284"/>
    <w:lvl w:ilvl="0" w:tplc="563C9FA0">
      <w:start w:val="75"/>
      <w:numFmt w:val="decimal"/>
      <w:lvlText w:val="%1"/>
      <w:lvlJc w:val="left"/>
      <w:pPr>
        <w:ind w:left="4230" w:hanging="360"/>
      </w:pPr>
      <w:rPr>
        <w:rFonts w:cs="Times New Roman"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8">
    <w:nsid w:val="22763ED7"/>
    <w:multiLevelType w:val="hybridMultilevel"/>
    <w:tmpl w:val="EBACCBA8"/>
    <w:lvl w:ilvl="0" w:tplc="892CEE2C">
      <w:start w:val="1"/>
      <w:numFmt w:val="low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7319B"/>
    <w:multiLevelType w:val="hybridMultilevel"/>
    <w:tmpl w:val="0B16C448"/>
    <w:lvl w:ilvl="0" w:tplc="F42A890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8E45D3"/>
    <w:multiLevelType w:val="hybridMultilevel"/>
    <w:tmpl w:val="C7DCD37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11A6CBE"/>
    <w:multiLevelType w:val="hybridMultilevel"/>
    <w:tmpl w:val="0666F6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17D9D"/>
    <w:multiLevelType w:val="hybridMultilevel"/>
    <w:tmpl w:val="747080AA"/>
    <w:lvl w:ilvl="0" w:tplc="04090017">
      <w:start w:val="1"/>
      <w:numFmt w:val="lowerLetter"/>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8A00569"/>
    <w:multiLevelType w:val="hybridMultilevel"/>
    <w:tmpl w:val="67964C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B31F6B"/>
    <w:multiLevelType w:val="hybridMultilevel"/>
    <w:tmpl w:val="4B66F60A"/>
    <w:lvl w:ilvl="0" w:tplc="159E913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FCB0158"/>
    <w:multiLevelType w:val="hybridMultilevel"/>
    <w:tmpl w:val="D3888992"/>
    <w:lvl w:ilvl="0" w:tplc="998881E0">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8577E"/>
    <w:multiLevelType w:val="hybridMultilevel"/>
    <w:tmpl w:val="A8041AA4"/>
    <w:lvl w:ilvl="0" w:tplc="054A66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426C7B75"/>
    <w:multiLevelType w:val="hybridMultilevel"/>
    <w:tmpl w:val="028E7548"/>
    <w:lvl w:ilvl="0" w:tplc="4D0EA730">
      <w:start w:val="1"/>
      <w:numFmt w:val="lowerRoman"/>
      <w:lvlText w:val="%1.)"/>
      <w:lvlJc w:val="right"/>
      <w:pPr>
        <w:tabs>
          <w:tab w:val="num" w:pos="360"/>
        </w:tabs>
        <w:ind w:left="360" w:hanging="360"/>
      </w:pPr>
      <w:rPr>
        <w:b w:val="0"/>
        <w:i w:val="0"/>
        <w:outline w:val="0"/>
        <w:shadow w:val="0"/>
        <w:emboss w:val="0"/>
        <w:imprint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309704E"/>
    <w:multiLevelType w:val="hybridMultilevel"/>
    <w:tmpl w:val="C1F428FE"/>
    <w:lvl w:ilvl="0" w:tplc="DE8AE294">
      <w:start w:val="3"/>
      <w:numFmt w:val="decimal"/>
      <w:lvlText w:val="%1."/>
      <w:lvlJc w:val="left"/>
      <w:pPr>
        <w:tabs>
          <w:tab w:val="num" w:pos="360"/>
        </w:tabs>
        <w:ind w:left="360" w:hanging="360"/>
      </w:pPr>
      <w:rPr>
        <w:rFonts w:ascii="Arial" w:hAnsi="Arial" w:cs="Arial" w:hint="default"/>
        <w:b/>
        <w:i w:val="0"/>
        <w:sz w:val="22"/>
        <w:szCs w:val="22"/>
      </w:rPr>
    </w:lvl>
    <w:lvl w:ilvl="1" w:tplc="592A2DA4">
      <w:start w:val="1"/>
      <w:numFmt w:val="lowerRoman"/>
      <w:lvlText w:val="%2."/>
      <w:lvlJc w:val="righ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CA665C"/>
    <w:multiLevelType w:val="hybridMultilevel"/>
    <w:tmpl w:val="34B2219E"/>
    <w:lvl w:ilvl="0" w:tplc="C546863A">
      <w:start w:val="1"/>
      <w:numFmt w:val="lowerRoman"/>
      <w:lvlText w:val="%1."/>
      <w:lvlJc w:val="right"/>
      <w:pPr>
        <w:tabs>
          <w:tab w:val="num" w:pos="360"/>
        </w:tabs>
        <w:ind w:left="360" w:hanging="360"/>
      </w:pPr>
      <w:rPr>
        <w:b w:val="0"/>
      </w:rPr>
    </w:lvl>
    <w:lvl w:ilvl="1" w:tplc="67908008">
      <w:start w:val="1"/>
      <w:numFmt w:val="lowerLetter"/>
      <w:lvlText w:val="%2."/>
      <w:lvlJc w:val="left"/>
      <w:pPr>
        <w:tabs>
          <w:tab w:val="num" w:pos="1440"/>
        </w:tabs>
        <w:ind w:left="1440" w:hanging="360"/>
      </w:pPr>
      <w:rPr>
        <w:rFonts w:hint="default"/>
      </w:rPr>
    </w:lvl>
    <w:lvl w:ilvl="2" w:tplc="F6723290">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C1462E"/>
    <w:multiLevelType w:val="hybridMultilevel"/>
    <w:tmpl w:val="37B6AB80"/>
    <w:lvl w:ilvl="0" w:tplc="628025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B40356"/>
    <w:multiLevelType w:val="hybridMultilevel"/>
    <w:tmpl w:val="965E3A24"/>
    <w:lvl w:ilvl="0" w:tplc="D660C3AE">
      <w:start w:val="75"/>
      <w:numFmt w:val="decimal"/>
      <w:lvlText w:val="%1"/>
      <w:lvlJc w:val="left"/>
      <w:pPr>
        <w:ind w:left="4410" w:hanging="360"/>
      </w:pPr>
      <w:rPr>
        <w:rFonts w:cs="Times New Roman"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2">
    <w:nsid w:val="52BF3B0B"/>
    <w:multiLevelType w:val="hybridMultilevel"/>
    <w:tmpl w:val="97C4C09E"/>
    <w:lvl w:ilvl="0" w:tplc="5E462F4A">
      <w:start w:val="1"/>
      <w:numFmt w:val="lowerLetter"/>
      <w:lvlText w:val="%1)"/>
      <w:lvlJc w:val="left"/>
      <w:pPr>
        <w:tabs>
          <w:tab w:val="num" w:pos="1800"/>
        </w:tabs>
        <w:ind w:left="1800" w:hanging="360"/>
      </w:pPr>
      <w:rPr>
        <w:rFonts w:hint="default"/>
        <w:b/>
        <w:i w:val="0"/>
      </w:rPr>
    </w:lvl>
    <w:lvl w:ilvl="1" w:tplc="593491E6">
      <w:start w:val="1"/>
      <w:numFmt w:val="lowerRoman"/>
      <w:lvlText w:val="%2."/>
      <w:lvlJc w:val="right"/>
      <w:pPr>
        <w:tabs>
          <w:tab w:val="num" w:pos="1260"/>
        </w:tabs>
        <w:ind w:left="1260" w:hanging="18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AB5214"/>
    <w:multiLevelType w:val="hybridMultilevel"/>
    <w:tmpl w:val="5C4A0E82"/>
    <w:lvl w:ilvl="0" w:tplc="D7FA0C66">
      <w:start w:val="1"/>
      <w:numFmt w:val="upperLetter"/>
      <w:pStyle w:val="Heading1"/>
      <w:lvlText w:val="%1."/>
      <w:lvlJc w:val="left"/>
      <w:pPr>
        <w:tabs>
          <w:tab w:val="num" w:pos="900"/>
        </w:tabs>
        <w:ind w:left="900" w:hanging="360"/>
      </w:pPr>
      <w:rPr>
        <w:rFonts w:hint="default"/>
      </w:rPr>
    </w:lvl>
    <w:lvl w:ilvl="1" w:tplc="0409001B">
      <w:start w:val="1"/>
      <w:numFmt w:val="lowerRoman"/>
      <w:lvlText w:val="%2."/>
      <w:lvlJc w:val="righ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5DF713E7"/>
    <w:multiLevelType w:val="hybridMultilevel"/>
    <w:tmpl w:val="90D4A9EC"/>
    <w:lvl w:ilvl="0" w:tplc="21842DE2">
      <w:start w:val="1"/>
      <w:numFmt w:val="lowerLetter"/>
      <w:lvlText w:val="(%1)"/>
      <w:lvlJc w:val="left"/>
      <w:pPr>
        <w:ind w:left="1260" w:hanging="360"/>
      </w:pPr>
      <w:rPr>
        <w:rFonts w:cs="Arial"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67A62303"/>
    <w:multiLevelType w:val="hybridMultilevel"/>
    <w:tmpl w:val="FB4063A4"/>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E62BF6"/>
    <w:multiLevelType w:val="hybridMultilevel"/>
    <w:tmpl w:val="C212C4BE"/>
    <w:lvl w:ilvl="0" w:tplc="628025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7B5ED7"/>
    <w:multiLevelType w:val="hybridMultilevel"/>
    <w:tmpl w:val="A8041AA4"/>
    <w:lvl w:ilvl="0" w:tplc="054A668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74B224E6"/>
    <w:multiLevelType w:val="hybridMultilevel"/>
    <w:tmpl w:val="AAFAC8F2"/>
    <w:lvl w:ilvl="0" w:tplc="171E2B4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8743D5"/>
    <w:multiLevelType w:val="hybridMultilevel"/>
    <w:tmpl w:val="4B66F60A"/>
    <w:lvl w:ilvl="0" w:tplc="159E913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2"/>
  </w:num>
  <w:num w:numId="3">
    <w:abstractNumId w:val="18"/>
  </w:num>
  <w:num w:numId="4">
    <w:abstractNumId w:val="9"/>
  </w:num>
  <w:num w:numId="5">
    <w:abstractNumId w:val="5"/>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29"/>
  </w:num>
  <w:num w:numId="11">
    <w:abstractNumId w:val="16"/>
  </w:num>
  <w:num w:numId="12">
    <w:abstractNumId w:val="19"/>
  </w:num>
  <w:num w:numId="13">
    <w:abstractNumId w:val="24"/>
  </w:num>
  <w:num w:numId="14">
    <w:abstractNumId w:val="27"/>
  </w:num>
  <w:num w:numId="15">
    <w:abstractNumId w:val="7"/>
  </w:num>
  <w:num w:numId="16">
    <w:abstractNumId w:val="14"/>
  </w:num>
  <w:num w:numId="17">
    <w:abstractNumId w:val="21"/>
  </w:num>
  <w:num w:numId="18">
    <w:abstractNumId w:val="4"/>
  </w:num>
  <w:num w:numId="19">
    <w:abstractNumId w:val="25"/>
  </w:num>
  <w:num w:numId="20">
    <w:abstractNumId w:val="11"/>
  </w:num>
  <w:num w:numId="21">
    <w:abstractNumId w:val="8"/>
  </w:num>
  <w:num w:numId="22">
    <w:abstractNumId w:val="28"/>
  </w:num>
  <w:num w:numId="23">
    <w:abstractNumId w:val="15"/>
  </w:num>
  <w:num w:numId="24">
    <w:abstractNumId w:val="2"/>
  </w:num>
  <w:num w:numId="25">
    <w:abstractNumId w:val="1"/>
  </w:num>
  <w:num w:numId="26">
    <w:abstractNumId w:val="26"/>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0"/>
  </w:num>
  <w:num w:numId="3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95D97"/>
    <w:rsid w:val="000002B9"/>
    <w:rsid w:val="00001708"/>
    <w:rsid w:val="000032C0"/>
    <w:rsid w:val="00003350"/>
    <w:rsid w:val="0000351E"/>
    <w:rsid w:val="000041C9"/>
    <w:rsid w:val="000049E6"/>
    <w:rsid w:val="00007A6A"/>
    <w:rsid w:val="000115D2"/>
    <w:rsid w:val="00012347"/>
    <w:rsid w:val="000148CD"/>
    <w:rsid w:val="000152F8"/>
    <w:rsid w:val="00015961"/>
    <w:rsid w:val="00015CE1"/>
    <w:rsid w:val="00020EF4"/>
    <w:rsid w:val="00021011"/>
    <w:rsid w:val="0002164D"/>
    <w:rsid w:val="00021E0D"/>
    <w:rsid w:val="00022077"/>
    <w:rsid w:val="00023DD5"/>
    <w:rsid w:val="000240A9"/>
    <w:rsid w:val="00024428"/>
    <w:rsid w:val="00024B59"/>
    <w:rsid w:val="00026C02"/>
    <w:rsid w:val="0003031E"/>
    <w:rsid w:val="00033AD0"/>
    <w:rsid w:val="00034020"/>
    <w:rsid w:val="00034BBA"/>
    <w:rsid w:val="000355A1"/>
    <w:rsid w:val="00037277"/>
    <w:rsid w:val="00037864"/>
    <w:rsid w:val="00041809"/>
    <w:rsid w:val="0004212E"/>
    <w:rsid w:val="00042D1F"/>
    <w:rsid w:val="00043228"/>
    <w:rsid w:val="0004353B"/>
    <w:rsid w:val="0004355D"/>
    <w:rsid w:val="0004442F"/>
    <w:rsid w:val="00044E9B"/>
    <w:rsid w:val="0004587F"/>
    <w:rsid w:val="00046B97"/>
    <w:rsid w:val="00046BE4"/>
    <w:rsid w:val="00047341"/>
    <w:rsid w:val="000474A7"/>
    <w:rsid w:val="0004763E"/>
    <w:rsid w:val="000516A1"/>
    <w:rsid w:val="000516F4"/>
    <w:rsid w:val="00052042"/>
    <w:rsid w:val="00053DDF"/>
    <w:rsid w:val="0005678C"/>
    <w:rsid w:val="000612CB"/>
    <w:rsid w:val="00061532"/>
    <w:rsid w:val="00061BAA"/>
    <w:rsid w:val="00062AD2"/>
    <w:rsid w:val="00063B68"/>
    <w:rsid w:val="00064748"/>
    <w:rsid w:val="000669FC"/>
    <w:rsid w:val="00067B04"/>
    <w:rsid w:val="00071836"/>
    <w:rsid w:val="00073EF4"/>
    <w:rsid w:val="00076F00"/>
    <w:rsid w:val="00076F10"/>
    <w:rsid w:val="00077AB2"/>
    <w:rsid w:val="00081A0B"/>
    <w:rsid w:val="00081E29"/>
    <w:rsid w:val="000832D0"/>
    <w:rsid w:val="00083D25"/>
    <w:rsid w:val="000840FA"/>
    <w:rsid w:val="00084AF0"/>
    <w:rsid w:val="000856EE"/>
    <w:rsid w:val="000859B2"/>
    <w:rsid w:val="000859EB"/>
    <w:rsid w:val="00085FAD"/>
    <w:rsid w:val="00086FB5"/>
    <w:rsid w:val="00090E68"/>
    <w:rsid w:val="00091041"/>
    <w:rsid w:val="00094708"/>
    <w:rsid w:val="0009488E"/>
    <w:rsid w:val="000953AA"/>
    <w:rsid w:val="0009550A"/>
    <w:rsid w:val="00095BCE"/>
    <w:rsid w:val="00095D97"/>
    <w:rsid w:val="000A0512"/>
    <w:rsid w:val="000A1258"/>
    <w:rsid w:val="000A147A"/>
    <w:rsid w:val="000A1B30"/>
    <w:rsid w:val="000A2633"/>
    <w:rsid w:val="000A2B6F"/>
    <w:rsid w:val="000A4183"/>
    <w:rsid w:val="000A73F2"/>
    <w:rsid w:val="000A7718"/>
    <w:rsid w:val="000A77D2"/>
    <w:rsid w:val="000A79F9"/>
    <w:rsid w:val="000A7F0E"/>
    <w:rsid w:val="000B1F26"/>
    <w:rsid w:val="000B3CBE"/>
    <w:rsid w:val="000B40FB"/>
    <w:rsid w:val="000C1F8C"/>
    <w:rsid w:val="000C3765"/>
    <w:rsid w:val="000C5338"/>
    <w:rsid w:val="000C702C"/>
    <w:rsid w:val="000C77F9"/>
    <w:rsid w:val="000D0152"/>
    <w:rsid w:val="000D1147"/>
    <w:rsid w:val="000D2FCE"/>
    <w:rsid w:val="000D42D5"/>
    <w:rsid w:val="000D4D99"/>
    <w:rsid w:val="000D6B8F"/>
    <w:rsid w:val="000D6F0C"/>
    <w:rsid w:val="000D7A3E"/>
    <w:rsid w:val="000E1ECB"/>
    <w:rsid w:val="000E4812"/>
    <w:rsid w:val="000E4B23"/>
    <w:rsid w:val="000E6981"/>
    <w:rsid w:val="000F1C5C"/>
    <w:rsid w:val="000F31BC"/>
    <w:rsid w:val="000F326F"/>
    <w:rsid w:val="000F3FD4"/>
    <w:rsid w:val="000F4E47"/>
    <w:rsid w:val="000F5F31"/>
    <w:rsid w:val="000F6FB2"/>
    <w:rsid w:val="000F77B6"/>
    <w:rsid w:val="00100118"/>
    <w:rsid w:val="001010AA"/>
    <w:rsid w:val="00101448"/>
    <w:rsid w:val="00101931"/>
    <w:rsid w:val="00102F43"/>
    <w:rsid w:val="00104063"/>
    <w:rsid w:val="00105533"/>
    <w:rsid w:val="0010768C"/>
    <w:rsid w:val="001077AF"/>
    <w:rsid w:val="0011199E"/>
    <w:rsid w:val="001129A5"/>
    <w:rsid w:val="001201E7"/>
    <w:rsid w:val="00120E06"/>
    <w:rsid w:val="00123ADF"/>
    <w:rsid w:val="00126A69"/>
    <w:rsid w:val="00127F81"/>
    <w:rsid w:val="00131315"/>
    <w:rsid w:val="00131F0A"/>
    <w:rsid w:val="00132A9B"/>
    <w:rsid w:val="00132F74"/>
    <w:rsid w:val="001372AF"/>
    <w:rsid w:val="001400C8"/>
    <w:rsid w:val="00141D34"/>
    <w:rsid w:val="0014404D"/>
    <w:rsid w:val="001472A6"/>
    <w:rsid w:val="0014771D"/>
    <w:rsid w:val="00152409"/>
    <w:rsid w:val="00152961"/>
    <w:rsid w:val="001530DD"/>
    <w:rsid w:val="001533C4"/>
    <w:rsid w:val="00154028"/>
    <w:rsid w:val="001562AC"/>
    <w:rsid w:val="00157AB9"/>
    <w:rsid w:val="00160313"/>
    <w:rsid w:val="00160674"/>
    <w:rsid w:val="00162F3E"/>
    <w:rsid w:val="00163218"/>
    <w:rsid w:val="001643B8"/>
    <w:rsid w:val="00164708"/>
    <w:rsid w:val="00164AF8"/>
    <w:rsid w:val="00164DDF"/>
    <w:rsid w:val="0016526D"/>
    <w:rsid w:val="00166091"/>
    <w:rsid w:val="00166AAF"/>
    <w:rsid w:val="00166F0F"/>
    <w:rsid w:val="0017468E"/>
    <w:rsid w:val="001772DF"/>
    <w:rsid w:val="00181F08"/>
    <w:rsid w:val="0018276C"/>
    <w:rsid w:val="001923BE"/>
    <w:rsid w:val="001935D4"/>
    <w:rsid w:val="00193CA4"/>
    <w:rsid w:val="0019440A"/>
    <w:rsid w:val="001949AA"/>
    <w:rsid w:val="00195237"/>
    <w:rsid w:val="00195599"/>
    <w:rsid w:val="00196ADD"/>
    <w:rsid w:val="001A1044"/>
    <w:rsid w:val="001A2996"/>
    <w:rsid w:val="001A2A4D"/>
    <w:rsid w:val="001A48E2"/>
    <w:rsid w:val="001A563F"/>
    <w:rsid w:val="001A58BE"/>
    <w:rsid w:val="001A65F9"/>
    <w:rsid w:val="001B1E9E"/>
    <w:rsid w:val="001B327B"/>
    <w:rsid w:val="001B336D"/>
    <w:rsid w:val="001B5305"/>
    <w:rsid w:val="001B7548"/>
    <w:rsid w:val="001C2217"/>
    <w:rsid w:val="001C2CDF"/>
    <w:rsid w:val="001C3BAA"/>
    <w:rsid w:val="001C53F0"/>
    <w:rsid w:val="001C5473"/>
    <w:rsid w:val="001C5954"/>
    <w:rsid w:val="001C6720"/>
    <w:rsid w:val="001C6EB6"/>
    <w:rsid w:val="001D19AB"/>
    <w:rsid w:val="001D200A"/>
    <w:rsid w:val="001D32FA"/>
    <w:rsid w:val="001D343C"/>
    <w:rsid w:val="001D5522"/>
    <w:rsid w:val="001E206E"/>
    <w:rsid w:val="001E36B4"/>
    <w:rsid w:val="001E3F9F"/>
    <w:rsid w:val="001E5565"/>
    <w:rsid w:val="001F0D4D"/>
    <w:rsid w:val="001F208A"/>
    <w:rsid w:val="001F3F10"/>
    <w:rsid w:val="001F4104"/>
    <w:rsid w:val="001F49A8"/>
    <w:rsid w:val="001F70C7"/>
    <w:rsid w:val="001F752F"/>
    <w:rsid w:val="001F7A58"/>
    <w:rsid w:val="00200B22"/>
    <w:rsid w:val="00201A78"/>
    <w:rsid w:val="00202392"/>
    <w:rsid w:val="00203B60"/>
    <w:rsid w:val="00203C1E"/>
    <w:rsid w:val="00204766"/>
    <w:rsid w:val="00210BCF"/>
    <w:rsid w:val="002112B8"/>
    <w:rsid w:val="002122F5"/>
    <w:rsid w:val="00212D42"/>
    <w:rsid w:val="002132EF"/>
    <w:rsid w:val="0021391F"/>
    <w:rsid w:val="00213FFE"/>
    <w:rsid w:val="0021623E"/>
    <w:rsid w:val="002170DA"/>
    <w:rsid w:val="002207F7"/>
    <w:rsid w:val="002221AE"/>
    <w:rsid w:val="002229D6"/>
    <w:rsid w:val="00223F74"/>
    <w:rsid w:val="00224544"/>
    <w:rsid w:val="00226A64"/>
    <w:rsid w:val="002277B5"/>
    <w:rsid w:val="00233A5A"/>
    <w:rsid w:val="00233B96"/>
    <w:rsid w:val="00234381"/>
    <w:rsid w:val="00235F41"/>
    <w:rsid w:val="002360D6"/>
    <w:rsid w:val="00244A62"/>
    <w:rsid w:val="00245022"/>
    <w:rsid w:val="00247CB4"/>
    <w:rsid w:val="00251BE4"/>
    <w:rsid w:val="002530B3"/>
    <w:rsid w:val="002533B1"/>
    <w:rsid w:val="002533E4"/>
    <w:rsid w:val="00253D16"/>
    <w:rsid w:val="0025495C"/>
    <w:rsid w:val="00257D56"/>
    <w:rsid w:val="002605B2"/>
    <w:rsid w:val="002606CF"/>
    <w:rsid w:val="0026092E"/>
    <w:rsid w:val="002613A0"/>
    <w:rsid w:val="002623CA"/>
    <w:rsid w:val="00263466"/>
    <w:rsid w:val="00263C5A"/>
    <w:rsid w:val="0026429A"/>
    <w:rsid w:val="00265A00"/>
    <w:rsid w:val="00266B46"/>
    <w:rsid w:val="00267DEB"/>
    <w:rsid w:val="00270813"/>
    <w:rsid w:val="002711F7"/>
    <w:rsid w:val="00271B2B"/>
    <w:rsid w:val="002773DF"/>
    <w:rsid w:val="00277AE9"/>
    <w:rsid w:val="0028085F"/>
    <w:rsid w:val="00280DC2"/>
    <w:rsid w:val="00281EC3"/>
    <w:rsid w:val="00282EF6"/>
    <w:rsid w:val="00283FB0"/>
    <w:rsid w:val="00284186"/>
    <w:rsid w:val="002843C2"/>
    <w:rsid w:val="0028445E"/>
    <w:rsid w:val="002935E7"/>
    <w:rsid w:val="00293EF0"/>
    <w:rsid w:val="002950C1"/>
    <w:rsid w:val="002957FF"/>
    <w:rsid w:val="002966F4"/>
    <w:rsid w:val="00297002"/>
    <w:rsid w:val="002970DE"/>
    <w:rsid w:val="002A104D"/>
    <w:rsid w:val="002A2001"/>
    <w:rsid w:val="002A3CAB"/>
    <w:rsid w:val="002A4592"/>
    <w:rsid w:val="002A5AC3"/>
    <w:rsid w:val="002A79CF"/>
    <w:rsid w:val="002B15EA"/>
    <w:rsid w:val="002B3276"/>
    <w:rsid w:val="002B34B2"/>
    <w:rsid w:val="002B40DC"/>
    <w:rsid w:val="002B72AA"/>
    <w:rsid w:val="002C1A0C"/>
    <w:rsid w:val="002C22C5"/>
    <w:rsid w:val="002C2D63"/>
    <w:rsid w:val="002C3D86"/>
    <w:rsid w:val="002C3F13"/>
    <w:rsid w:val="002C718F"/>
    <w:rsid w:val="002D1BF1"/>
    <w:rsid w:val="002D1BF4"/>
    <w:rsid w:val="002D21A0"/>
    <w:rsid w:val="002D34A8"/>
    <w:rsid w:val="002D3A26"/>
    <w:rsid w:val="002D47E3"/>
    <w:rsid w:val="002D70D6"/>
    <w:rsid w:val="002E0173"/>
    <w:rsid w:val="002E1275"/>
    <w:rsid w:val="002E2280"/>
    <w:rsid w:val="002E3D4E"/>
    <w:rsid w:val="002E40A6"/>
    <w:rsid w:val="002E4980"/>
    <w:rsid w:val="002E560D"/>
    <w:rsid w:val="002E7193"/>
    <w:rsid w:val="002E746D"/>
    <w:rsid w:val="002F03DA"/>
    <w:rsid w:val="002F1E21"/>
    <w:rsid w:val="002F4618"/>
    <w:rsid w:val="002F48B0"/>
    <w:rsid w:val="002F5F46"/>
    <w:rsid w:val="002F658B"/>
    <w:rsid w:val="002F67AD"/>
    <w:rsid w:val="002F77D8"/>
    <w:rsid w:val="00300B19"/>
    <w:rsid w:val="00301734"/>
    <w:rsid w:val="003029C6"/>
    <w:rsid w:val="00302C5E"/>
    <w:rsid w:val="00302E48"/>
    <w:rsid w:val="003037F8"/>
    <w:rsid w:val="00303C8E"/>
    <w:rsid w:val="00304898"/>
    <w:rsid w:val="00305988"/>
    <w:rsid w:val="00306298"/>
    <w:rsid w:val="00306691"/>
    <w:rsid w:val="00306B96"/>
    <w:rsid w:val="00307D2B"/>
    <w:rsid w:val="003101BB"/>
    <w:rsid w:val="003114B4"/>
    <w:rsid w:val="00312B78"/>
    <w:rsid w:val="003146B7"/>
    <w:rsid w:val="00314E85"/>
    <w:rsid w:val="00315EB0"/>
    <w:rsid w:val="00316A9F"/>
    <w:rsid w:val="0032009F"/>
    <w:rsid w:val="00320D66"/>
    <w:rsid w:val="00321BA0"/>
    <w:rsid w:val="00322263"/>
    <w:rsid w:val="00323F91"/>
    <w:rsid w:val="0032404F"/>
    <w:rsid w:val="003240C1"/>
    <w:rsid w:val="00324671"/>
    <w:rsid w:val="00324CAD"/>
    <w:rsid w:val="003254C2"/>
    <w:rsid w:val="00325654"/>
    <w:rsid w:val="00327ACB"/>
    <w:rsid w:val="003306F5"/>
    <w:rsid w:val="00330845"/>
    <w:rsid w:val="00333E54"/>
    <w:rsid w:val="00334A83"/>
    <w:rsid w:val="00335A90"/>
    <w:rsid w:val="00335F5C"/>
    <w:rsid w:val="003363B9"/>
    <w:rsid w:val="00337AC6"/>
    <w:rsid w:val="00337DA1"/>
    <w:rsid w:val="00340235"/>
    <w:rsid w:val="00340E9D"/>
    <w:rsid w:val="0034558B"/>
    <w:rsid w:val="003456BA"/>
    <w:rsid w:val="00345B7D"/>
    <w:rsid w:val="00345C76"/>
    <w:rsid w:val="0035049B"/>
    <w:rsid w:val="00351189"/>
    <w:rsid w:val="00353C69"/>
    <w:rsid w:val="00354C35"/>
    <w:rsid w:val="00355D37"/>
    <w:rsid w:val="003562F6"/>
    <w:rsid w:val="00360A7D"/>
    <w:rsid w:val="00364461"/>
    <w:rsid w:val="00364B09"/>
    <w:rsid w:val="003650F6"/>
    <w:rsid w:val="003651F9"/>
    <w:rsid w:val="00366216"/>
    <w:rsid w:val="0036639B"/>
    <w:rsid w:val="00366583"/>
    <w:rsid w:val="0037036C"/>
    <w:rsid w:val="00371943"/>
    <w:rsid w:val="00374495"/>
    <w:rsid w:val="003754BF"/>
    <w:rsid w:val="00375B23"/>
    <w:rsid w:val="00377762"/>
    <w:rsid w:val="00382001"/>
    <w:rsid w:val="00382161"/>
    <w:rsid w:val="0038326A"/>
    <w:rsid w:val="00383A2A"/>
    <w:rsid w:val="00384422"/>
    <w:rsid w:val="00385221"/>
    <w:rsid w:val="003858A4"/>
    <w:rsid w:val="00387305"/>
    <w:rsid w:val="003902E7"/>
    <w:rsid w:val="003908E8"/>
    <w:rsid w:val="00391554"/>
    <w:rsid w:val="00391639"/>
    <w:rsid w:val="003917F8"/>
    <w:rsid w:val="003919C8"/>
    <w:rsid w:val="00391B48"/>
    <w:rsid w:val="003949B6"/>
    <w:rsid w:val="00395685"/>
    <w:rsid w:val="00395B36"/>
    <w:rsid w:val="003A326B"/>
    <w:rsid w:val="003A34D6"/>
    <w:rsid w:val="003A3895"/>
    <w:rsid w:val="003A3F9A"/>
    <w:rsid w:val="003A422A"/>
    <w:rsid w:val="003A5C6F"/>
    <w:rsid w:val="003A5F8C"/>
    <w:rsid w:val="003A6FF9"/>
    <w:rsid w:val="003A7284"/>
    <w:rsid w:val="003B0407"/>
    <w:rsid w:val="003B23F4"/>
    <w:rsid w:val="003B2B46"/>
    <w:rsid w:val="003B3932"/>
    <w:rsid w:val="003B3E8C"/>
    <w:rsid w:val="003B7D5D"/>
    <w:rsid w:val="003C0A1D"/>
    <w:rsid w:val="003C165B"/>
    <w:rsid w:val="003C307E"/>
    <w:rsid w:val="003C3C59"/>
    <w:rsid w:val="003C400C"/>
    <w:rsid w:val="003D10A8"/>
    <w:rsid w:val="003D19CA"/>
    <w:rsid w:val="003D37BD"/>
    <w:rsid w:val="003D4E63"/>
    <w:rsid w:val="003D6090"/>
    <w:rsid w:val="003D7286"/>
    <w:rsid w:val="003D7349"/>
    <w:rsid w:val="003E140B"/>
    <w:rsid w:val="003E432C"/>
    <w:rsid w:val="003E49DE"/>
    <w:rsid w:val="003E5905"/>
    <w:rsid w:val="003E6E11"/>
    <w:rsid w:val="003E6FA8"/>
    <w:rsid w:val="003E70A7"/>
    <w:rsid w:val="003F01AD"/>
    <w:rsid w:val="003F0CEB"/>
    <w:rsid w:val="003F1277"/>
    <w:rsid w:val="003F15E0"/>
    <w:rsid w:val="003F1DD9"/>
    <w:rsid w:val="003F20CB"/>
    <w:rsid w:val="003F23EC"/>
    <w:rsid w:val="003F2B4C"/>
    <w:rsid w:val="003F4D9F"/>
    <w:rsid w:val="003F5C96"/>
    <w:rsid w:val="003F6284"/>
    <w:rsid w:val="00403098"/>
    <w:rsid w:val="00403C49"/>
    <w:rsid w:val="004056AB"/>
    <w:rsid w:val="00405D14"/>
    <w:rsid w:val="00406746"/>
    <w:rsid w:val="00407116"/>
    <w:rsid w:val="00410587"/>
    <w:rsid w:val="0041160D"/>
    <w:rsid w:val="00411684"/>
    <w:rsid w:val="00415EB3"/>
    <w:rsid w:val="004206AB"/>
    <w:rsid w:val="0042155A"/>
    <w:rsid w:val="00422C04"/>
    <w:rsid w:val="00422E03"/>
    <w:rsid w:val="00423F61"/>
    <w:rsid w:val="00426110"/>
    <w:rsid w:val="00426E7F"/>
    <w:rsid w:val="00430F3E"/>
    <w:rsid w:val="004312E3"/>
    <w:rsid w:val="004313DD"/>
    <w:rsid w:val="0043153B"/>
    <w:rsid w:val="004315D8"/>
    <w:rsid w:val="00432668"/>
    <w:rsid w:val="00432F06"/>
    <w:rsid w:val="004331B2"/>
    <w:rsid w:val="00434CD1"/>
    <w:rsid w:val="004373FA"/>
    <w:rsid w:val="0043785D"/>
    <w:rsid w:val="00437BF9"/>
    <w:rsid w:val="00437CA3"/>
    <w:rsid w:val="00441C92"/>
    <w:rsid w:val="00441E29"/>
    <w:rsid w:val="00443F7C"/>
    <w:rsid w:val="0044427A"/>
    <w:rsid w:val="0044603A"/>
    <w:rsid w:val="00446A7B"/>
    <w:rsid w:val="00447664"/>
    <w:rsid w:val="004509EC"/>
    <w:rsid w:val="00450FCB"/>
    <w:rsid w:val="004511EF"/>
    <w:rsid w:val="00454D1E"/>
    <w:rsid w:val="00455865"/>
    <w:rsid w:val="00455E8B"/>
    <w:rsid w:val="00456A7D"/>
    <w:rsid w:val="00456F70"/>
    <w:rsid w:val="0045717C"/>
    <w:rsid w:val="00457C6D"/>
    <w:rsid w:val="00457D0B"/>
    <w:rsid w:val="004616D5"/>
    <w:rsid w:val="00461F5F"/>
    <w:rsid w:val="00462536"/>
    <w:rsid w:val="004641CC"/>
    <w:rsid w:val="00464D67"/>
    <w:rsid w:val="00464FBC"/>
    <w:rsid w:val="004659B1"/>
    <w:rsid w:val="00465DFF"/>
    <w:rsid w:val="004665F8"/>
    <w:rsid w:val="00471A0E"/>
    <w:rsid w:val="004727EE"/>
    <w:rsid w:val="004741FE"/>
    <w:rsid w:val="00474ADC"/>
    <w:rsid w:val="00475125"/>
    <w:rsid w:val="0047522F"/>
    <w:rsid w:val="00475FDF"/>
    <w:rsid w:val="004773C3"/>
    <w:rsid w:val="00480D20"/>
    <w:rsid w:val="00482A62"/>
    <w:rsid w:val="00482DA1"/>
    <w:rsid w:val="00484184"/>
    <w:rsid w:val="004841E1"/>
    <w:rsid w:val="00487F1D"/>
    <w:rsid w:val="004900A6"/>
    <w:rsid w:val="00490ECE"/>
    <w:rsid w:val="00491A1B"/>
    <w:rsid w:val="0049345B"/>
    <w:rsid w:val="00493B8E"/>
    <w:rsid w:val="00494414"/>
    <w:rsid w:val="00497E0D"/>
    <w:rsid w:val="004A1495"/>
    <w:rsid w:val="004A208B"/>
    <w:rsid w:val="004A2A45"/>
    <w:rsid w:val="004A2F8D"/>
    <w:rsid w:val="004A34F7"/>
    <w:rsid w:val="004A4701"/>
    <w:rsid w:val="004A516D"/>
    <w:rsid w:val="004A6C02"/>
    <w:rsid w:val="004B25C7"/>
    <w:rsid w:val="004B25D6"/>
    <w:rsid w:val="004B35A0"/>
    <w:rsid w:val="004B3E04"/>
    <w:rsid w:val="004B4694"/>
    <w:rsid w:val="004B4F9F"/>
    <w:rsid w:val="004B5514"/>
    <w:rsid w:val="004B5C16"/>
    <w:rsid w:val="004B680B"/>
    <w:rsid w:val="004B6852"/>
    <w:rsid w:val="004B6EB8"/>
    <w:rsid w:val="004B7157"/>
    <w:rsid w:val="004B731D"/>
    <w:rsid w:val="004B7844"/>
    <w:rsid w:val="004B7D13"/>
    <w:rsid w:val="004C067C"/>
    <w:rsid w:val="004C0F55"/>
    <w:rsid w:val="004C1078"/>
    <w:rsid w:val="004C2881"/>
    <w:rsid w:val="004C388F"/>
    <w:rsid w:val="004C5A7D"/>
    <w:rsid w:val="004D1072"/>
    <w:rsid w:val="004D2292"/>
    <w:rsid w:val="004D3450"/>
    <w:rsid w:val="004D3864"/>
    <w:rsid w:val="004D3FAC"/>
    <w:rsid w:val="004D5529"/>
    <w:rsid w:val="004D6397"/>
    <w:rsid w:val="004D6A7E"/>
    <w:rsid w:val="004E258F"/>
    <w:rsid w:val="004E2D64"/>
    <w:rsid w:val="004E411D"/>
    <w:rsid w:val="004E48E2"/>
    <w:rsid w:val="004E4E5A"/>
    <w:rsid w:val="004E5459"/>
    <w:rsid w:val="004E6507"/>
    <w:rsid w:val="004E6EEA"/>
    <w:rsid w:val="004E7C53"/>
    <w:rsid w:val="004F1FB7"/>
    <w:rsid w:val="004F3DF5"/>
    <w:rsid w:val="004F4406"/>
    <w:rsid w:val="0050080A"/>
    <w:rsid w:val="00501987"/>
    <w:rsid w:val="00506380"/>
    <w:rsid w:val="00506C38"/>
    <w:rsid w:val="00507003"/>
    <w:rsid w:val="005071D5"/>
    <w:rsid w:val="005078A1"/>
    <w:rsid w:val="00510780"/>
    <w:rsid w:val="005127F0"/>
    <w:rsid w:val="005134CB"/>
    <w:rsid w:val="00513E96"/>
    <w:rsid w:val="00514670"/>
    <w:rsid w:val="00514D37"/>
    <w:rsid w:val="00514F01"/>
    <w:rsid w:val="005163DD"/>
    <w:rsid w:val="00520203"/>
    <w:rsid w:val="00520E05"/>
    <w:rsid w:val="00520F0A"/>
    <w:rsid w:val="00521622"/>
    <w:rsid w:val="0052219D"/>
    <w:rsid w:val="005221DF"/>
    <w:rsid w:val="00523BA2"/>
    <w:rsid w:val="00525B11"/>
    <w:rsid w:val="00526525"/>
    <w:rsid w:val="00527C40"/>
    <w:rsid w:val="00530EDC"/>
    <w:rsid w:val="00536F81"/>
    <w:rsid w:val="00541563"/>
    <w:rsid w:val="00541E83"/>
    <w:rsid w:val="00542406"/>
    <w:rsid w:val="005438A5"/>
    <w:rsid w:val="00543AD9"/>
    <w:rsid w:val="00543DB3"/>
    <w:rsid w:val="005441AF"/>
    <w:rsid w:val="00545B87"/>
    <w:rsid w:val="00546C87"/>
    <w:rsid w:val="00550BDE"/>
    <w:rsid w:val="00550CDE"/>
    <w:rsid w:val="005516B6"/>
    <w:rsid w:val="0055178F"/>
    <w:rsid w:val="00551968"/>
    <w:rsid w:val="0055344F"/>
    <w:rsid w:val="00553FF0"/>
    <w:rsid w:val="00554BCA"/>
    <w:rsid w:val="00554C3E"/>
    <w:rsid w:val="00554F0F"/>
    <w:rsid w:val="005552C7"/>
    <w:rsid w:val="005577AA"/>
    <w:rsid w:val="00560435"/>
    <w:rsid w:val="005607D5"/>
    <w:rsid w:val="0056089D"/>
    <w:rsid w:val="0056253A"/>
    <w:rsid w:val="00563EC6"/>
    <w:rsid w:val="00565209"/>
    <w:rsid w:val="005653EA"/>
    <w:rsid w:val="00566E04"/>
    <w:rsid w:val="0057027C"/>
    <w:rsid w:val="00572363"/>
    <w:rsid w:val="005723C7"/>
    <w:rsid w:val="005736CD"/>
    <w:rsid w:val="00573ECC"/>
    <w:rsid w:val="00574005"/>
    <w:rsid w:val="00574072"/>
    <w:rsid w:val="005750A9"/>
    <w:rsid w:val="00577116"/>
    <w:rsid w:val="005848E7"/>
    <w:rsid w:val="0058492E"/>
    <w:rsid w:val="005870F2"/>
    <w:rsid w:val="0059069A"/>
    <w:rsid w:val="0059138D"/>
    <w:rsid w:val="005914E4"/>
    <w:rsid w:val="00593437"/>
    <w:rsid w:val="005946B1"/>
    <w:rsid w:val="00594C75"/>
    <w:rsid w:val="00595225"/>
    <w:rsid w:val="00595D25"/>
    <w:rsid w:val="0059669E"/>
    <w:rsid w:val="005973FE"/>
    <w:rsid w:val="005A0C01"/>
    <w:rsid w:val="005A220E"/>
    <w:rsid w:val="005A2703"/>
    <w:rsid w:val="005A2CEF"/>
    <w:rsid w:val="005A307B"/>
    <w:rsid w:val="005A3457"/>
    <w:rsid w:val="005A3FF1"/>
    <w:rsid w:val="005A4210"/>
    <w:rsid w:val="005A4F03"/>
    <w:rsid w:val="005A64BD"/>
    <w:rsid w:val="005A71FE"/>
    <w:rsid w:val="005B09AC"/>
    <w:rsid w:val="005B1786"/>
    <w:rsid w:val="005B1CAA"/>
    <w:rsid w:val="005B28F5"/>
    <w:rsid w:val="005B32BF"/>
    <w:rsid w:val="005B3875"/>
    <w:rsid w:val="005B4461"/>
    <w:rsid w:val="005B4539"/>
    <w:rsid w:val="005B4A90"/>
    <w:rsid w:val="005B6628"/>
    <w:rsid w:val="005C01CA"/>
    <w:rsid w:val="005C062F"/>
    <w:rsid w:val="005C2A6E"/>
    <w:rsid w:val="005C2E88"/>
    <w:rsid w:val="005C2ECF"/>
    <w:rsid w:val="005C3470"/>
    <w:rsid w:val="005C4253"/>
    <w:rsid w:val="005C5928"/>
    <w:rsid w:val="005C59D7"/>
    <w:rsid w:val="005C5F67"/>
    <w:rsid w:val="005D1BC0"/>
    <w:rsid w:val="005D2BF1"/>
    <w:rsid w:val="005D3397"/>
    <w:rsid w:val="005D4582"/>
    <w:rsid w:val="005D49F2"/>
    <w:rsid w:val="005D5C00"/>
    <w:rsid w:val="005D5E16"/>
    <w:rsid w:val="005D6126"/>
    <w:rsid w:val="005D7C30"/>
    <w:rsid w:val="005D7E1F"/>
    <w:rsid w:val="005D7F4F"/>
    <w:rsid w:val="005E09F3"/>
    <w:rsid w:val="005E1D72"/>
    <w:rsid w:val="005E5334"/>
    <w:rsid w:val="005E6943"/>
    <w:rsid w:val="005E7776"/>
    <w:rsid w:val="005F118E"/>
    <w:rsid w:val="005F3B1C"/>
    <w:rsid w:val="005F3D45"/>
    <w:rsid w:val="005F5ED6"/>
    <w:rsid w:val="006007A1"/>
    <w:rsid w:val="00600BA0"/>
    <w:rsid w:val="00601906"/>
    <w:rsid w:val="00605463"/>
    <w:rsid w:val="00610286"/>
    <w:rsid w:val="006106D1"/>
    <w:rsid w:val="006127C9"/>
    <w:rsid w:val="00612A32"/>
    <w:rsid w:val="00614747"/>
    <w:rsid w:val="00614F45"/>
    <w:rsid w:val="006153FB"/>
    <w:rsid w:val="0061543C"/>
    <w:rsid w:val="006160FC"/>
    <w:rsid w:val="00617D6A"/>
    <w:rsid w:val="00621078"/>
    <w:rsid w:val="006229BF"/>
    <w:rsid w:val="006256AA"/>
    <w:rsid w:val="00625E79"/>
    <w:rsid w:val="006263B4"/>
    <w:rsid w:val="00627FB4"/>
    <w:rsid w:val="00631011"/>
    <w:rsid w:val="006312D4"/>
    <w:rsid w:val="00632F1C"/>
    <w:rsid w:val="006339A2"/>
    <w:rsid w:val="00634F68"/>
    <w:rsid w:val="006351C7"/>
    <w:rsid w:val="00636017"/>
    <w:rsid w:val="00636EB4"/>
    <w:rsid w:val="00641ECB"/>
    <w:rsid w:val="00642470"/>
    <w:rsid w:val="0064260F"/>
    <w:rsid w:val="0064343F"/>
    <w:rsid w:val="00643722"/>
    <w:rsid w:val="00647026"/>
    <w:rsid w:val="00650605"/>
    <w:rsid w:val="00650C84"/>
    <w:rsid w:val="006532C1"/>
    <w:rsid w:val="006534CD"/>
    <w:rsid w:val="00654C1A"/>
    <w:rsid w:val="00657654"/>
    <w:rsid w:val="006608FC"/>
    <w:rsid w:val="00662A03"/>
    <w:rsid w:val="00664F70"/>
    <w:rsid w:val="006664E5"/>
    <w:rsid w:val="00667B4E"/>
    <w:rsid w:val="00667BFB"/>
    <w:rsid w:val="00667F88"/>
    <w:rsid w:val="006701D3"/>
    <w:rsid w:val="0067040A"/>
    <w:rsid w:val="0067083A"/>
    <w:rsid w:val="00670F49"/>
    <w:rsid w:val="00671DEE"/>
    <w:rsid w:val="006723D9"/>
    <w:rsid w:val="00672FBC"/>
    <w:rsid w:val="00675204"/>
    <w:rsid w:val="00677817"/>
    <w:rsid w:val="00677EA1"/>
    <w:rsid w:val="00683F13"/>
    <w:rsid w:val="006849FF"/>
    <w:rsid w:val="006853DE"/>
    <w:rsid w:val="00685870"/>
    <w:rsid w:val="00691E99"/>
    <w:rsid w:val="00691EAF"/>
    <w:rsid w:val="006938AD"/>
    <w:rsid w:val="00694A66"/>
    <w:rsid w:val="00695463"/>
    <w:rsid w:val="00695499"/>
    <w:rsid w:val="00695885"/>
    <w:rsid w:val="00695B8D"/>
    <w:rsid w:val="006974DF"/>
    <w:rsid w:val="00697DDD"/>
    <w:rsid w:val="006A35C5"/>
    <w:rsid w:val="006A4394"/>
    <w:rsid w:val="006A50B7"/>
    <w:rsid w:val="006A6125"/>
    <w:rsid w:val="006A6EEF"/>
    <w:rsid w:val="006A76F6"/>
    <w:rsid w:val="006B0173"/>
    <w:rsid w:val="006B092A"/>
    <w:rsid w:val="006B1197"/>
    <w:rsid w:val="006B20B2"/>
    <w:rsid w:val="006B2877"/>
    <w:rsid w:val="006B3971"/>
    <w:rsid w:val="006B4DFC"/>
    <w:rsid w:val="006B5688"/>
    <w:rsid w:val="006B5BD8"/>
    <w:rsid w:val="006B60C5"/>
    <w:rsid w:val="006B64BB"/>
    <w:rsid w:val="006B7291"/>
    <w:rsid w:val="006B7466"/>
    <w:rsid w:val="006B7623"/>
    <w:rsid w:val="006B77F6"/>
    <w:rsid w:val="006B793C"/>
    <w:rsid w:val="006C0A49"/>
    <w:rsid w:val="006C190C"/>
    <w:rsid w:val="006C26BD"/>
    <w:rsid w:val="006C3398"/>
    <w:rsid w:val="006C3CBC"/>
    <w:rsid w:val="006C4AC8"/>
    <w:rsid w:val="006C53D4"/>
    <w:rsid w:val="006C6353"/>
    <w:rsid w:val="006C6759"/>
    <w:rsid w:val="006D3959"/>
    <w:rsid w:val="006D4970"/>
    <w:rsid w:val="006D4E76"/>
    <w:rsid w:val="006E0756"/>
    <w:rsid w:val="006E1E24"/>
    <w:rsid w:val="006E2128"/>
    <w:rsid w:val="006E22A2"/>
    <w:rsid w:val="006E691E"/>
    <w:rsid w:val="006F146D"/>
    <w:rsid w:val="006F2A5A"/>
    <w:rsid w:val="006F3775"/>
    <w:rsid w:val="006F661A"/>
    <w:rsid w:val="006F7F1F"/>
    <w:rsid w:val="007002DF"/>
    <w:rsid w:val="007008CC"/>
    <w:rsid w:val="00701C15"/>
    <w:rsid w:val="0070690F"/>
    <w:rsid w:val="00707CBF"/>
    <w:rsid w:val="0071107E"/>
    <w:rsid w:val="00712573"/>
    <w:rsid w:val="00712F21"/>
    <w:rsid w:val="0071572B"/>
    <w:rsid w:val="00720608"/>
    <w:rsid w:val="007207C1"/>
    <w:rsid w:val="00720A8F"/>
    <w:rsid w:val="00721FE7"/>
    <w:rsid w:val="00724163"/>
    <w:rsid w:val="007273BD"/>
    <w:rsid w:val="00727485"/>
    <w:rsid w:val="00727775"/>
    <w:rsid w:val="00727D7E"/>
    <w:rsid w:val="00732D3B"/>
    <w:rsid w:val="007334B7"/>
    <w:rsid w:val="007337C3"/>
    <w:rsid w:val="00734D90"/>
    <w:rsid w:val="00735072"/>
    <w:rsid w:val="00735C75"/>
    <w:rsid w:val="0073615D"/>
    <w:rsid w:val="00736ABF"/>
    <w:rsid w:val="00740213"/>
    <w:rsid w:val="00741AAA"/>
    <w:rsid w:val="00742E51"/>
    <w:rsid w:val="007435F9"/>
    <w:rsid w:val="0074390C"/>
    <w:rsid w:val="0074411A"/>
    <w:rsid w:val="007442D7"/>
    <w:rsid w:val="007443D8"/>
    <w:rsid w:val="00745372"/>
    <w:rsid w:val="00745556"/>
    <w:rsid w:val="00747949"/>
    <w:rsid w:val="00747AC2"/>
    <w:rsid w:val="00753129"/>
    <w:rsid w:val="007531C2"/>
    <w:rsid w:val="0075479E"/>
    <w:rsid w:val="00754AFF"/>
    <w:rsid w:val="00755A06"/>
    <w:rsid w:val="00755FE2"/>
    <w:rsid w:val="00755FFC"/>
    <w:rsid w:val="007569A3"/>
    <w:rsid w:val="00756AF4"/>
    <w:rsid w:val="00757988"/>
    <w:rsid w:val="00761604"/>
    <w:rsid w:val="00761B3D"/>
    <w:rsid w:val="00762CB0"/>
    <w:rsid w:val="007632B3"/>
    <w:rsid w:val="0077062E"/>
    <w:rsid w:val="007716D1"/>
    <w:rsid w:val="007716E2"/>
    <w:rsid w:val="00774D95"/>
    <w:rsid w:val="00775724"/>
    <w:rsid w:val="00776716"/>
    <w:rsid w:val="00780FA1"/>
    <w:rsid w:val="007812B1"/>
    <w:rsid w:val="007828BE"/>
    <w:rsid w:val="00782B9B"/>
    <w:rsid w:val="00784B2A"/>
    <w:rsid w:val="0078539F"/>
    <w:rsid w:val="00787BE0"/>
    <w:rsid w:val="0079329E"/>
    <w:rsid w:val="00794758"/>
    <w:rsid w:val="00795EE7"/>
    <w:rsid w:val="00796DEE"/>
    <w:rsid w:val="007A0F15"/>
    <w:rsid w:val="007A13B9"/>
    <w:rsid w:val="007A5FC1"/>
    <w:rsid w:val="007A6F74"/>
    <w:rsid w:val="007B00F1"/>
    <w:rsid w:val="007B0733"/>
    <w:rsid w:val="007B190D"/>
    <w:rsid w:val="007B2033"/>
    <w:rsid w:val="007B3D26"/>
    <w:rsid w:val="007B5F0B"/>
    <w:rsid w:val="007B6A35"/>
    <w:rsid w:val="007B6AB7"/>
    <w:rsid w:val="007B7CA1"/>
    <w:rsid w:val="007C0291"/>
    <w:rsid w:val="007C0CA3"/>
    <w:rsid w:val="007C16A5"/>
    <w:rsid w:val="007C191E"/>
    <w:rsid w:val="007C44B6"/>
    <w:rsid w:val="007C46AE"/>
    <w:rsid w:val="007C50A1"/>
    <w:rsid w:val="007C5D69"/>
    <w:rsid w:val="007C61F0"/>
    <w:rsid w:val="007C6D41"/>
    <w:rsid w:val="007C7AF4"/>
    <w:rsid w:val="007C7F95"/>
    <w:rsid w:val="007D2599"/>
    <w:rsid w:val="007D2867"/>
    <w:rsid w:val="007D42D7"/>
    <w:rsid w:val="007D473A"/>
    <w:rsid w:val="007D55F5"/>
    <w:rsid w:val="007D6054"/>
    <w:rsid w:val="007D6504"/>
    <w:rsid w:val="007D6BE7"/>
    <w:rsid w:val="007E1020"/>
    <w:rsid w:val="007E11A7"/>
    <w:rsid w:val="007E1406"/>
    <w:rsid w:val="007E38A0"/>
    <w:rsid w:val="007E4B5C"/>
    <w:rsid w:val="007E7292"/>
    <w:rsid w:val="007F0517"/>
    <w:rsid w:val="007F1392"/>
    <w:rsid w:val="007F1E5A"/>
    <w:rsid w:val="007F22D9"/>
    <w:rsid w:val="007F35A5"/>
    <w:rsid w:val="007F460C"/>
    <w:rsid w:val="007F58EB"/>
    <w:rsid w:val="007F6F79"/>
    <w:rsid w:val="007F7691"/>
    <w:rsid w:val="007F769F"/>
    <w:rsid w:val="007F7B85"/>
    <w:rsid w:val="00801F56"/>
    <w:rsid w:val="00802673"/>
    <w:rsid w:val="00804B4A"/>
    <w:rsid w:val="00806B40"/>
    <w:rsid w:val="008072F9"/>
    <w:rsid w:val="008115B4"/>
    <w:rsid w:val="0081570F"/>
    <w:rsid w:val="00817005"/>
    <w:rsid w:val="008176E4"/>
    <w:rsid w:val="00820F90"/>
    <w:rsid w:val="00822698"/>
    <w:rsid w:val="00822FAF"/>
    <w:rsid w:val="0082586E"/>
    <w:rsid w:val="008270BD"/>
    <w:rsid w:val="00831461"/>
    <w:rsid w:val="008318B0"/>
    <w:rsid w:val="00832808"/>
    <w:rsid w:val="00833275"/>
    <w:rsid w:val="00834C43"/>
    <w:rsid w:val="00836D36"/>
    <w:rsid w:val="008379AC"/>
    <w:rsid w:val="00840EB6"/>
    <w:rsid w:val="00841D3B"/>
    <w:rsid w:val="00842814"/>
    <w:rsid w:val="00843A4E"/>
    <w:rsid w:val="00846191"/>
    <w:rsid w:val="00847224"/>
    <w:rsid w:val="00852E8A"/>
    <w:rsid w:val="008535A1"/>
    <w:rsid w:val="00854471"/>
    <w:rsid w:val="0085521D"/>
    <w:rsid w:val="008614C6"/>
    <w:rsid w:val="00861AE7"/>
    <w:rsid w:val="00864299"/>
    <w:rsid w:val="00864BC4"/>
    <w:rsid w:val="0086659D"/>
    <w:rsid w:val="00866712"/>
    <w:rsid w:val="00866864"/>
    <w:rsid w:val="00867985"/>
    <w:rsid w:val="00871049"/>
    <w:rsid w:val="00873C6F"/>
    <w:rsid w:val="00875F6A"/>
    <w:rsid w:val="00876C86"/>
    <w:rsid w:val="00877A3C"/>
    <w:rsid w:val="00880D08"/>
    <w:rsid w:val="008814A4"/>
    <w:rsid w:val="00881CBF"/>
    <w:rsid w:val="008857AF"/>
    <w:rsid w:val="00886396"/>
    <w:rsid w:val="0088656A"/>
    <w:rsid w:val="00892B5D"/>
    <w:rsid w:val="0089693A"/>
    <w:rsid w:val="00896B2D"/>
    <w:rsid w:val="008A0313"/>
    <w:rsid w:val="008A0479"/>
    <w:rsid w:val="008A6475"/>
    <w:rsid w:val="008A6AAA"/>
    <w:rsid w:val="008A7901"/>
    <w:rsid w:val="008B0A63"/>
    <w:rsid w:val="008B26AC"/>
    <w:rsid w:val="008B3548"/>
    <w:rsid w:val="008B5511"/>
    <w:rsid w:val="008B5AB6"/>
    <w:rsid w:val="008B7532"/>
    <w:rsid w:val="008B7982"/>
    <w:rsid w:val="008B7E45"/>
    <w:rsid w:val="008C0162"/>
    <w:rsid w:val="008C1F8D"/>
    <w:rsid w:val="008C21F6"/>
    <w:rsid w:val="008C4E24"/>
    <w:rsid w:val="008C53E9"/>
    <w:rsid w:val="008C7560"/>
    <w:rsid w:val="008D13C4"/>
    <w:rsid w:val="008D2167"/>
    <w:rsid w:val="008D4042"/>
    <w:rsid w:val="008D628D"/>
    <w:rsid w:val="008E10A3"/>
    <w:rsid w:val="008E1244"/>
    <w:rsid w:val="008E6919"/>
    <w:rsid w:val="008F0019"/>
    <w:rsid w:val="008F0420"/>
    <w:rsid w:val="008F149A"/>
    <w:rsid w:val="008F2627"/>
    <w:rsid w:val="008F4D46"/>
    <w:rsid w:val="008F722C"/>
    <w:rsid w:val="008F74BF"/>
    <w:rsid w:val="00901F73"/>
    <w:rsid w:val="009021D4"/>
    <w:rsid w:val="00903B1A"/>
    <w:rsid w:val="00903CA5"/>
    <w:rsid w:val="0090501C"/>
    <w:rsid w:val="00905C63"/>
    <w:rsid w:val="00905E03"/>
    <w:rsid w:val="009068E3"/>
    <w:rsid w:val="00907B86"/>
    <w:rsid w:val="00911561"/>
    <w:rsid w:val="009120C5"/>
    <w:rsid w:val="00913CC1"/>
    <w:rsid w:val="009145AC"/>
    <w:rsid w:val="009153B5"/>
    <w:rsid w:val="0091593F"/>
    <w:rsid w:val="009161B8"/>
    <w:rsid w:val="00916CE0"/>
    <w:rsid w:val="0092468D"/>
    <w:rsid w:val="00924CD9"/>
    <w:rsid w:val="009259E7"/>
    <w:rsid w:val="00927255"/>
    <w:rsid w:val="009338A1"/>
    <w:rsid w:val="009339C4"/>
    <w:rsid w:val="00933A1B"/>
    <w:rsid w:val="00935741"/>
    <w:rsid w:val="009377D0"/>
    <w:rsid w:val="00940D25"/>
    <w:rsid w:val="00942D40"/>
    <w:rsid w:val="00943ABC"/>
    <w:rsid w:val="009440D3"/>
    <w:rsid w:val="00944956"/>
    <w:rsid w:val="009453D7"/>
    <w:rsid w:val="009462ED"/>
    <w:rsid w:val="00946803"/>
    <w:rsid w:val="00947BBF"/>
    <w:rsid w:val="009509C1"/>
    <w:rsid w:val="00951766"/>
    <w:rsid w:val="00952214"/>
    <w:rsid w:val="009537C4"/>
    <w:rsid w:val="00954D9D"/>
    <w:rsid w:val="00954DC1"/>
    <w:rsid w:val="00954E26"/>
    <w:rsid w:val="0095578E"/>
    <w:rsid w:val="00956DB1"/>
    <w:rsid w:val="00960EEA"/>
    <w:rsid w:val="00960F7A"/>
    <w:rsid w:val="00964DBF"/>
    <w:rsid w:val="0096517C"/>
    <w:rsid w:val="00965924"/>
    <w:rsid w:val="0096600F"/>
    <w:rsid w:val="009665BF"/>
    <w:rsid w:val="009670A5"/>
    <w:rsid w:val="009703AC"/>
    <w:rsid w:val="0097218A"/>
    <w:rsid w:val="00975DCA"/>
    <w:rsid w:val="009770E0"/>
    <w:rsid w:val="009776D5"/>
    <w:rsid w:val="00977A67"/>
    <w:rsid w:val="00982284"/>
    <w:rsid w:val="0098263B"/>
    <w:rsid w:val="00983BB6"/>
    <w:rsid w:val="00985A1C"/>
    <w:rsid w:val="00985A37"/>
    <w:rsid w:val="009867DB"/>
    <w:rsid w:val="00986D63"/>
    <w:rsid w:val="009879CB"/>
    <w:rsid w:val="0099035F"/>
    <w:rsid w:val="009912DE"/>
    <w:rsid w:val="0099264C"/>
    <w:rsid w:val="00994E43"/>
    <w:rsid w:val="00995B4D"/>
    <w:rsid w:val="009963DD"/>
    <w:rsid w:val="00997B7D"/>
    <w:rsid w:val="00997CA8"/>
    <w:rsid w:val="00997DB2"/>
    <w:rsid w:val="009A082B"/>
    <w:rsid w:val="009A0EDA"/>
    <w:rsid w:val="009A2114"/>
    <w:rsid w:val="009A39FF"/>
    <w:rsid w:val="009A650A"/>
    <w:rsid w:val="009A65C2"/>
    <w:rsid w:val="009A7F69"/>
    <w:rsid w:val="009B1C53"/>
    <w:rsid w:val="009B1E26"/>
    <w:rsid w:val="009B266D"/>
    <w:rsid w:val="009B3C29"/>
    <w:rsid w:val="009B4DEE"/>
    <w:rsid w:val="009B5380"/>
    <w:rsid w:val="009B5C50"/>
    <w:rsid w:val="009B6687"/>
    <w:rsid w:val="009C0174"/>
    <w:rsid w:val="009C070E"/>
    <w:rsid w:val="009C13A4"/>
    <w:rsid w:val="009C1A7D"/>
    <w:rsid w:val="009C3E23"/>
    <w:rsid w:val="009C4241"/>
    <w:rsid w:val="009D1CC7"/>
    <w:rsid w:val="009D28E9"/>
    <w:rsid w:val="009D3B3B"/>
    <w:rsid w:val="009D6353"/>
    <w:rsid w:val="009D6D62"/>
    <w:rsid w:val="009D7294"/>
    <w:rsid w:val="009D7E37"/>
    <w:rsid w:val="009E1974"/>
    <w:rsid w:val="009E1EA3"/>
    <w:rsid w:val="009E2EB3"/>
    <w:rsid w:val="009E403B"/>
    <w:rsid w:val="009E5A3A"/>
    <w:rsid w:val="009E5F3D"/>
    <w:rsid w:val="009E64CA"/>
    <w:rsid w:val="009E7EFD"/>
    <w:rsid w:val="009F1652"/>
    <w:rsid w:val="009F1927"/>
    <w:rsid w:val="009F1996"/>
    <w:rsid w:val="009F39C8"/>
    <w:rsid w:val="009F5D9E"/>
    <w:rsid w:val="009F6B15"/>
    <w:rsid w:val="009F72C8"/>
    <w:rsid w:val="009F77D5"/>
    <w:rsid w:val="009F7842"/>
    <w:rsid w:val="009F7AEC"/>
    <w:rsid w:val="009F7BF9"/>
    <w:rsid w:val="00A01EEA"/>
    <w:rsid w:val="00A020AE"/>
    <w:rsid w:val="00A02908"/>
    <w:rsid w:val="00A02B37"/>
    <w:rsid w:val="00A03E0C"/>
    <w:rsid w:val="00A0571C"/>
    <w:rsid w:val="00A10D56"/>
    <w:rsid w:val="00A11788"/>
    <w:rsid w:val="00A118C9"/>
    <w:rsid w:val="00A12558"/>
    <w:rsid w:val="00A13410"/>
    <w:rsid w:val="00A13880"/>
    <w:rsid w:val="00A139AA"/>
    <w:rsid w:val="00A145EB"/>
    <w:rsid w:val="00A156ED"/>
    <w:rsid w:val="00A165FA"/>
    <w:rsid w:val="00A16E08"/>
    <w:rsid w:val="00A22775"/>
    <w:rsid w:val="00A22C9C"/>
    <w:rsid w:val="00A2404E"/>
    <w:rsid w:val="00A25352"/>
    <w:rsid w:val="00A25613"/>
    <w:rsid w:val="00A26692"/>
    <w:rsid w:val="00A312F6"/>
    <w:rsid w:val="00A31C3C"/>
    <w:rsid w:val="00A322DA"/>
    <w:rsid w:val="00A3357E"/>
    <w:rsid w:val="00A35189"/>
    <w:rsid w:val="00A35EC1"/>
    <w:rsid w:val="00A37AC0"/>
    <w:rsid w:val="00A37EBD"/>
    <w:rsid w:val="00A43930"/>
    <w:rsid w:val="00A44705"/>
    <w:rsid w:val="00A4660F"/>
    <w:rsid w:val="00A468AB"/>
    <w:rsid w:val="00A50BE8"/>
    <w:rsid w:val="00A50C68"/>
    <w:rsid w:val="00A51265"/>
    <w:rsid w:val="00A526A0"/>
    <w:rsid w:val="00A543DC"/>
    <w:rsid w:val="00A55B70"/>
    <w:rsid w:val="00A566AD"/>
    <w:rsid w:val="00A568DD"/>
    <w:rsid w:val="00A5719B"/>
    <w:rsid w:val="00A57391"/>
    <w:rsid w:val="00A575C4"/>
    <w:rsid w:val="00A60001"/>
    <w:rsid w:val="00A60ECC"/>
    <w:rsid w:val="00A617A8"/>
    <w:rsid w:val="00A61C7F"/>
    <w:rsid w:val="00A61E73"/>
    <w:rsid w:val="00A62209"/>
    <w:rsid w:val="00A627BD"/>
    <w:rsid w:val="00A628B6"/>
    <w:rsid w:val="00A642E4"/>
    <w:rsid w:val="00A67373"/>
    <w:rsid w:val="00A71775"/>
    <w:rsid w:val="00A719AA"/>
    <w:rsid w:val="00A71C0C"/>
    <w:rsid w:val="00A72970"/>
    <w:rsid w:val="00A74CA5"/>
    <w:rsid w:val="00A74DFA"/>
    <w:rsid w:val="00A76878"/>
    <w:rsid w:val="00A770B6"/>
    <w:rsid w:val="00A8018C"/>
    <w:rsid w:val="00A80BFC"/>
    <w:rsid w:val="00A823AE"/>
    <w:rsid w:val="00A83177"/>
    <w:rsid w:val="00A83289"/>
    <w:rsid w:val="00A836BA"/>
    <w:rsid w:val="00A86194"/>
    <w:rsid w:val="00A865EB"/>
    <w:rsid w:val="00A90853"/>
    <w:rsid w:val="00A9245C"/>
    <w:rsid w:val="00A93195"/>
    <w:rsid w:val="00A93AB1"/>
    <w:rsid w:val="00A94003"/>
    <w:rsid w:val="00A96F70"/>
    <w:rsid w:val="00AA18C9"/>
    <w:rsid w:val="00AA3038"/>
    <w:rsid w:val="00AA409B"/>
    <w:rsid w:val="00AA43AE"/>
    <w:rsid w:val="00AA6946"/>
    <w:rsid w:val="00AA74D5"/>
    <w:rsid w:val="00AB0064"/>
    <w:rsid w:val="00AB04D0"/>
    <w:rsid w:val="00AB2CAD"/>
    <w:rsid w:val="00AB79F1"/>
    <w:rsid w:val="00AB7DB2"/>
    <w:rsid w:val="00AC291E"/>
    <w:rsid w:val="00AC4BE3"/>
    <w:rsid w:val="00AC59DB"/>
    <w:rsid w:val="00AD0238"/>
    <w:rsid w:val="00AD17AA"/>
    <w:rsid w:val="00AD1938"/>
    <w:rsid w:val="00AE034A"/>
    <w:rsid w:val="00AE338E"/>
    <w:rsid w:val="00AE4BA8"/>
    <w:rsid w:val="00AE54AB"/>
    <w:rsid w:val="00AE6F03"/>
    <w:rsid w:val="00AF14CF"/>
    <w:rsid w:val="00AF3E34"/>
    <w:rsid w:val="00AF4331"/>
    <w:rsid w:val="00AF48DD"/>
    <w:rsid w:val="00AF4D22"/>
    <w:rsid w:val="00AF706A"/>
    <w:rsid w:val="00AF7237"/>
    <w:rsid w:val="00B00127"/>
    <w:rsid w:val="00B00526"/>
    <w:rsid w:val="00B01327"/>
    <w:rsid w:val="00B06170"/>
    <w:rsid w:val="00B062E1"/>
    <w:rsid w:val="00B06E0F"/>
    <w:rsid w:val="00B100C9"/>
    <w:rsid w:val="00B10603"/>
    <w:rsid w:val="00B1217F"/>
    <w:rsid w:val="00B12691"/>
    <w:rsid w:val="00B149CD"/>
    <w:rsid w:val="00B149D5"/>
    <w:rsid w:val="00B14A64"/>
    <w:rsid w:val="00B15BC6"/>
    <w:rsid w:val="00B17E5B"/>
    <w:rsid w:val="00B20466"/>
    <w:rsid w:val="00B208EB"/>
    <w:rsid w:val="00B2272E"/>
    <w:rsid w:val="00B23F8E"/>
    <w:rsid w:val="00B25018"/>
    <w:rsid w:val="00B251FF"/>
    <w:rsid w:val="00B25207"/>
    <w:rsid w:val="00B25A4F"/>
    <w:rsid w:val="00B2693A"/>
    <w:rsid w:val="00B26C46"/>
    <w:rsid w:val="00B27F16"/>
    <w:rsid w:val="00B323A5"/>
    <w:rsid w:val="00B32747"/>
    <w:rsid w:val="00B32BB2"/>
    <w:rsid w:val="00B35936"/>
    <w:rsid w:val="00B35B29"/>
    <w:rsid w:val="00B35D6C"/>
    <w:rsid w:val="00B365CD"/>
    <w:rsid w:val="00B3789D"/>
    <w:rsid w:val="00B37C48"/>
    <w:rsid w:val="00B40BAE"/>
    <w:rsid w:val="00B430B3"/>
    <w:rsid w:val="00B44AEA"/>
    <w:rsid w:val="00B4545E"/>
    <w:rsid w:val="00B459E0"/>
    <w:rsid w:val="00B45B08"/>
    <w:rsid w:val="00B46E96"/>
    <w:rsid w:val="00B4715E"/>
    <w:rsid w:val="00B47194"/>
    <w:rsid w:val="00B472F2"/>
    <w:rsid w:val="00B47D66"/>
    <w:rsid w:val="00B521D5"/>
    <w:rsid w:val="00B52311"/>
    <w:rsid w:val="00B5534F"/>
    <w:rsid w:val="00B553A5"/>
    <w:rsid w:val="00B55E76"/>
    <w:rsid w:val="00B579DA"/>
    <w:rsid w:val="00B57C04"/>
    <w:rsid w:val="00B60030"/>
    <w:rsid w:val="00B60EA0"/>
    <w:rsid w:val="00B6355F"/>
    <w:rsid w:val="00B635EC"/>
    <w:rsid w:val="00B6589B"/>
    <w:rsid w:val="00B6662B"/>
    <w:rsid w:val="00B67BE2"/>
    <w:rsid w:val="00B71541"/>
    <w:rsid w:val="00B722A0"/>
    <w:rsid w:val="00B7278D"/>
    <w:rsid w:val="00B73EBD"/>
    <w:rsid w:val="00B74243"/>
    <w:rsid w:val="00B74456"/>
    <w:rsid w:val="00B74EB7"/>
    <w:rsid w:val="00B75FE0"/>
    <w:rsid w:val="00B826AE"/>
    <w:rsid w:val="00B84417"/>
    <w:rsid w:val="00B849EC"/>
    <w:rsid w:val="00B87138"/>
    <w:rsid w:val="00B90C9E"/>
    <w:rsid w:val="00B9188C"/>
    <w:rsid w:val="00B92D10"/>
    <w:rsid w:val="00B95773"/>
    <w:rsid w:val="00B976E9"/>
    <w:rsid w:val="00BA0903"/>
    <w:rsid w:val="00BA1B4D"/>
    <w:rsid w:val="00BA3677"/>
    <w:rsid w:val="00BA36CE"/>
    <w:rsid w:val="00BA3C56"/>
    <w:rsid w:val="00BA40F6"/>
    <w:rsid w:val="00BA4DDF"/>
    <w:rsid w:val="00BA5135"/>
    <w:rsid w:val="00BA52D3"/>
    <w:rsid w:val="00BA5B79"/>
    <w:rsid w:val="00BA61BD"/>
    <w:rsid w:val="00BA6A58"/>
    <w:rsid w:val="00BA7519"/>
    <w:rsid w:val="00BB0D3D"/>
    <w:rsid w:val="00BB116A"/>
    <w:rsid w:val="00BB21C5"/>
    <w:rsid w:val="00BB30D2"/>
    <w:rsid w:val="00BB49E6"/>
    <w:rsid w:val="00BB561D"/>
    <w:rsid w:val="00BB68DD"/>
    <w:rsid w:val="00BB6BE7"/>
    <w:rsid w:val="00BB6C73"/>
    <w:rsid w:val="00BB728F"/>
    <w:rsid w:val="00BB78C9"/>
    <w:rsid w:val="00BB7C1C"/>
    <w:rsid w:val="00BC1262"/>
    <w:rsid w:val="00BC3D3B"/>
    <w:rsid w:val="00BC5F3A"/>
    <w:rsid w:val="00BD0C27"/>
    <w:rsid w:val="00BD4F9B"/>
    <w:rsid w:val="00BE0798"/>
    <w:rsid w:val="00BE0F77"/>
    <w:rsid w:val="00BE110B"/>
    <w:rsid w:val="00BE4124"/>
    <w:rsid w:val="00BE6570"/>
    <w:rsid w:val="00BE6E3A"/>
    <w:rsid w:val="00BF041E"/>
    <w:rsid w:val="00BF12D8"/>
    <w:rsid w:val="00BF1BE3"/>
    <w:rsid w:val="00BF24C1"/>
    <w:rsid w:val="00BF44A3"/>
    <w:rsid w:val="00BF485B"/>
    <w:rsid w:val="00BF5849"/>
    <w:rsid w:val="00BF631C"/>
    <w:rsid w:val="00BF646F"/>
    <w:rsid w:val="00C01101"/>
    <w:rsid w:val="00C01403"/>
    <w:rsid w:val="00C02C0E"/>
    <w:rsid w:val="00C03477"/>
    <w:rsid w:val="00C04334"/>
    <w:rsid w:val="00C0476A"/>
    <w:rsid w:val="00C048E5"/>
    <w:rsid w:val="00C04AD6"/>
    <w:rsid w:val="00C05833"/>
    <w:rsid w:val="00C07DB5"/>
    <w:rsid w:val="00C13274"/>
    <w:rsid w:val="00C16223"/>
    <w:rsid w:val="00C162C5"/>
    <w:rsid w:val="00C22453"/>
    <w:rsid w:val="00C23A28"/>
    <w:rsid w:val="00C24FFD"/>
    <w:rsid w:val="00C25222"/>
    <w:rsid w:val="00C27118"/>
    <w:rsid w:val="00C3234C"/>
    <w:rsid w:val="00C37C30"/>
    <w:rsid w:val="00C4187C"/>
    <w:rsid w:val="00C43C93"/>
    <w:rsid w:val="00C448B3"/>
    <w:rsid w:val="00C4567B"/>
    <w:rsid w:val="00C46E5A"/>
    <w:rsid w:val="00C51ADC"/>
    <w:rsid w:val="00C5254D"/>
    <w:rsid w:val="00C5266B"/>
    <w:rsid w:val="00C52C6A"/>
    <w:rsid w:val="00C53C15"/>
    <w:rsid w:val="00C54E01"/>
    <w:rsid w:val="00C614FD"/>
    <w:rsid w:val="00C6330D"/>
    <w:rsid w:val="00C63402"/>
    <w:rsid w:val="00C63628"/>
    <w:rsid w:val="00C63A5A"/>
    <w:rsid w:val="00C63EFB"/>
    <w:rsid w:val="00C64F89"/>
    <w:rsid w:val="00C663F4"/>
    <w:rsid w:val="00C66948"/>
    <w:rsid w:val="00C6699E"/>
    <w:rsid w:val="00C72397"/>
    <w:rsid w:val="00C73480"/>
    <w:rsid w:val="00C74C24"/>
    <w:rsid w:val="00C76CC1"/>
    <w:rsid w:val="00C76E1E"/>
    <w:rsid w:val="00C8010F"/>
    <w:rsid w:val="00C80566"/>
    <w:rsid w:val="00C81DE2"/>
    <w:rsid w:val="00C8274E"/>
    <w:rsid w:val="00C90EC7"/>
    <w:rsid w:val="00C9225B"/>
    <w:rsid w:val="00C923B6"/>
    <w:rsid w:val="00C92845"/>
    <w:rsid w:val="00C93864"/>
    <w:rsid w:val="00C939F5"/>
    <w:rsid w:val="00C94462"/>
    <w:rsid w:val="00C95606"/>
    <w:rsid w:val="00CA02D0"/>
    <w:rsid w:val="00CA1C78"/>
    <w:rsid w:val="00CA6B98"/>
    <w:rsid w:val="00CA7138"/>
    <w:rsid w:val="00CA73CE"/>
    <w:rsid w:val="00CB1DE1"/>
    <w:rsid w:val="00CB31DA"/>
    <w:rsid w:val="00CB3A86"/>
    <w:rsid w:val="00CB3B4F"/>
    <w:rsid w:val="00CB419F"/>
    <w:rsid w:val="00CB5D52"/>
    <w:rsid w:val="00CB6518"/>
    <w:rsid w:val="00CB68EE"/>
    <w:rsid w:val="00CC163A"/>
    <w:rsid w:val="00CC341F"/>
    <w:rsid w:val="00CC3567"/>
    <w:rsid w:val="00CC373C"/>
    <w:rsid w:val="00CC5C57"/>
    <w:rsid w:val="00CC5F02"/>
    <w:rsid w:val="00CC66F6"/>
    <w:rsid w:val="00CC6D04"/>
    <w:rsid w:val="00CC71B0"/>
    <w:rsid w:val="00CC7B2E"/>
    <w:rsid w:val="00CC7F2D"/>
    <w:rsid w:val="00CD0860"/>
    <w:rsid w:val="00CD0B62"/>
    <w:rsid w:val="00CD1C27"/>
    <w:rsid w:val="00CD1EFD"/>
    <w:rsid w:val="00CD24F4"/>
    <w:rsid w:val="00CD2549"/>
    <w:rsid w:val="00CD3BEE"/>
    <w:rsid w:val="00CD4AD9"/>
    <w:rsid w:val="00CD4EB4"/>
    <w:rsid w:val="00CD6A9A"/>
    <w:rsid w:val="00CD7190"/>
    <w:rsid w:val="00CE4267"/>
    <w:rsid w:val="00CE428D"/>
    <w:rsid w:val="00CE44B1"/>
    <w:rsid w:val="00CE4ABE"/>
    <w:rsid w:val="00CE4CED"/>
    <w:rsid w:val="00CE648A"/>
    <w:rsid w:val="00CE6EB1"/>
    <w:rsid w:val="00CE7277"/>
    <w:rsid w:val="00CF2234"/>
    <w:rsid w:val="00CF2C61"/>
    <w:rsid w:val="00CF2D2F"/>
    <w:rsid w:val="00CF2F87"/>
    <w:rsid w:val="00CF3EEE"/>
    <w:rsid w:val="00CF411A"/>
    <w:rsid w:val="00CF5138"/>
    <w:rsid w:val="00CF5EB1"/>
    <w:rsid w:val="00CF6138"/>
    <w:rsid w:val="00CF693D"/>
    <w:rsid w:val="00CF6CB5"/>
    <w:rsid w:val="00D016C0"/>
    <w:rsid w:val="00D04972"/>
    <w:rsid w:val="00D04E4B"/>
    <w:rsid w:val="00D05FF7"/>
    <w:rsid w:val="00D061C3"/>
    <w:rsid w:val="00D106A2"/>
    <w:rsid w:val="00D11B5D"/>
    <w:rsid w:val="00D13259"/>
    <w:rsid w:val="00D13A52"/>
    <w:rsid w:val="00D15F32"/>
    <w:rsid w:val="00D1769F"/>
    <w:rsid w:val="00D22F38"/>
    <w:rsid w:val="00D247E0"/>
    <w:rsid w:val="00D25643"/>
    <w:rsid w:val="00D25EB5"/>
    <w:rsid w:val="00D260F4"/>
    <w:rsid w:val="00D2787A"/>
    <w:rsid w:val="00D30979"/>
    <w:rsid w:val="00D317BA"/>
    <w:rsid w:val="00D321D6"/>
    <w:rsid w:val="00D4029F"/>
    <w:rsid w:val="00D4053A"/>
    <w:rsid w:val="00D42382"/>
    <w:rsid w:val="00D425AD"/>
    <w:rsid w:val="00D427D2"/>
    <w:rsid w:val="00D43035"/>
    <w:rsid w:val="00D44743"/>
    <w:rsid w:val="00D44AB7"/>
    <w:rsid w:val="00D45472"/>
    <w:rsid w:val="00D45855"/>
    <w:rsid w:val="00D45BE9"/>
    <w:rsid w:val="00D509ED"/>
    <w:rsid w:val="00D50D5E"/>
    <w:rsid w:val="00D51EDA"/>
    <w:rsid w:val="00D53417"/>
    <w:rsid w:val="00D53C0A"/>
    <w:rsid w:val="00D54F46"/>
    <w:rsid w:val="00D552D4"/>
    <w:rsid w:val="00D55D2A"/>
    <w:rsid w:val="00D56249"/>
    <w:rsid w:val="00D6131D"/>
    <w:rsid w:val="00D6142F"/>
    <w:rsid w:val="00D61D30"/>
    <w:rsid w:val="00D62292"/>
    <w:rsid w:val="00D634ED"/>
    <w:rsid w:val="00D6353E"/>
    <w:rsid w:val="00D63580"/>
    <w:rsid w:val="00D63E93"/>
    <w:rsid w:val="00D6630D"/>
    <w:rsid w:val="00D6720E"/>
    <w:rsid w:val="00D67D20"/>
    <w:rsid w:val="00D72309"/>
    <w:rsid w:val="00D7399D"/>
    <w:rsid w:val="00D740D6"/>
    <w:rsid w:val="00D7494E"/>
    <w:rsid w:val="00D775F5"/>
    <w:rsid w:val="00D77717"/>
    <w:rsid w:val="00D77876"/>
    <w:rsid w:val="00D800EC"/>
    <w:rsid w:val="00D823EF"/>
    <w:rsid w:val="00D82E20"/>
    <w:rsid w:val="00D83232"/>
    <w:rsid w:val="00D837A0"/>
    <w:rsid w:val="00D84620"/>
    <w:rsid w:val="00D856E2"/>
    <w:rsid w:val="00D86B31"/>
    <w:rsid w:val="00D86DDD"/>
    <w:rsid w:val="00D8748C"/>
    <w:rsid w:val="00D92D6E"/>
    <w:rsid w:val="00D92E65"/>
    <w:rsid w:val="00D93EC9"/>
    <w:rsid w:val="00D94363"/>
    <w:rsid w:val="00D94F72"/>
    <w:rsid w:val="00D95BDF"/>
    <w:rsid w:val="00D971F1"/>
    <w:rsid w:val="00D97F58"/>
    <w:rsid w:val="00DA2F2E"/>
    <w:rsid w:val="00DA4766"/>
    <w:rsid w:val="00DA67AC"/>
    <w:rsid w:val="00DA6BFB"/>
    <w:rsid w:val="00DA7DA4"/>
    <w:rsid w:val="00DB0125"/>
    <w:rsid w:val="00DB1113"/>
    <w:rsid w:val="00DB148B"/>
    <w:rsid w:val="00DB16FB"/>
    <w:rsid w:val="00DB33EE"/>
    <w:rsid w:val="00DB38ED"/>
    <w:rsid w:val="00DB3E98"/>
    <w:rsid w:val="00DB4505"/>
    <w:rsid w:val="00DB4B8E"/>
    <w:rsid w:val="00DB5211"/>
    <w:rsid w:val="00DB53A4"/>
    <w:rsid w:val="00DB6793"/>
    <w:rsid w:val="00DB6A19"/>
    <w:rsid w:val="00DB76D8"/>
    <w:rsid w:val="00DB7BE5"/>
    <w:rsid w:val="00DC0E32"/>
    <w:rsid w:val="00DC10AB"/>
    <w:rsid w:val="00DC14B8"/>
    <w:rsid w:val="00DC19B2"/>
    <w:rsid w:val="00DC2B28"/>
    <w:rsid w:val="00DC2F55"/>
    <w:rsid w:val="00DC383E"/>
    <w:rsid w:val="00DC4B28"/>
    <w:rsid w:val="00DC5804"/>
    <w:rsid w:val="00DD2182"/>
    <w:rsid w:val="00DD333A"/>
    <w:rsid w:val="00DD44D3"/>
    <w:rsid w:val="00DD63CB"/>
    <w:rsid w:val="00DE26DE"/>
    <w:rsid w:val="00DE2D79"/>
    <w:rsid w:val="00DE3801"/>
    <w:rsid w:val="00DE4C61"/>
    <w:rsid w:val="00DE4CAA"/>
    <w:rsid w:val="00DE5204"/>
    <w:rsid w:val="00DE5A90"/>
    <w:rsid w:val="00DE6192"/>
    <w:rsid w:val="00DE6198"/>
    <w:rsid w:val="00DE7BA3"/>
    <w:rsid w:val="00DF1234"/>
    <w:rsid w:val="00DF2D08"/>
    <w:rsid w:val="00DF5696"/>
    <w:rsid w:val="00DF7372"/>
    <w:rsid w:val="00E01EBD"/>
    <w:rsid w:val="00E01EDB"/>
    <w:rsid w:val="00E022C8"/>
    <w:rsid w:val="00E03933"/>
    <w:rsid w:val="00E03ABF"/>
    <w:rsid w:val="00E0520F"/>
    <w:rsid w:val="00E067FD"/>
    <w:rsid w:val="00E06953"/>
    <w:rsid w:val="00E06BA6"/>
    <w:rsid w:val="00E162C4"/>
    <w:rsid w:val="00E16E3B"/>
    <w:rsid w:val="00E25306"/>
    <w:rsid w:val="00E26950"/>
    <w:rsid w:val="00E26A24"/>
    <w:rsid w:val="00E27051"/>
    <w:rsid w:val="00E27352"/>
    <w:rsid w:val="00E27D54"/>
    <w:rsid w:val="00E32C6E"/>
    <w:rsid w:val="00E32D4A"/>
    <w:rsid w:val="00E33B1F"/>
    <w:rsid w:val="00E36F40"/>
    <w:rsid w:val="00E37598"/>
    <w:rsid w:val="00E37B92"/>
    <w:rsid w:val="00E40337"/>
    <w:rsid w:val="00E40A26"/>
    <w:rsid w:val="00E41727"/>
    <w:rsid w:val="00E44EAB"/>
    <w:rsid w:val="00E450E7"/>
    <w:rsid w:val="00E454FF"/>
    <w:rsid w:val="00E45ECE"/>
    <w:rsid w:val="00E4645C"/>
    <w:rsid w:val="00E46A30"/>
    <w:rsid w:val="00E46E05"/>
    <w:rsid w:val="00E476A4"/>
    <w:rsid w:val="00E47A2E"/>
    <w:rsid w:val="00E5131A"/>
    <w:rsid w:val="00E51320"/>
    <w:rsid w:val="00E52299"/>
    <w:rsid w:val="00E52B6D"/>
    <w:rsid w:val="00E54BC8"/>
    <w:rsid w:val="00E55492"/>
    <w:rsid w:val="00E56E1F"/>
    <w:rsid w:val="00E56F32"/>
    <w:rsid w:val="00E600B8"/>
    <w:rsid w:val="00E602AE"/>
    <w:rsid w:val="00E60594"/>
    <w:rsid w:val="00E614BB"/>
    <w:rsid w:val="00E617CF"/>
    <w:rsid w:val="00E61ED6"/>
    <w:rsid w:val="00E628C1"/>
    <w:rsid w:val="00E63796"/>
    <w:rsid w:val="00E71752"/>
    <w:rsid w:val="00E71D7D"/>
    <w:rsid w:val="00E72FB2"/>
    <w:rsid w:val="00E738C5"/>
    <w:rsid w:val="00E7520F"/>
    <w:rsid w:val="00E7540B"/>
    <w:rsid w:val="00E764F5"/>
    <w:rsid w:val="00E76BD6"/>
    <w:rsid w:val="00E77081"/>
    <w:rsid w:val="00E81253"/>
    <w:rsid w:val="00E812DF"/>
    <w:rsid w:val="00E81FCD"/>
    <w:rsid w:val="00E82AF0"/>
    <w:rsid w:val="00E831FF"/>
    <w:rsid w:val="00E84F4F"/>
    <w:rsid w:val="00E858B3"/>
    <w:rsid w:val="00E90FBB"/>
    <w:rsid w:val="00E90FBD"/>
    <w:rsid w:val="00E915AE"/>
    <w:rsid w:val="00E915B1"/>
    <w:rsid w:val="00E96924"/>
    <w:rsid w:val="00E96D16"/>
    <w:rsid w:val="00E97004"/>
    <w:rsid w:val="00EA1075"/>
    <w:rsid w:val="00EA2471"/>
    <w:rsid w:val="00EA46C8"/>
    <w:rsid w:val="00EA506C"/>
    <w:rsid w:val="00EA5976"/>
    <w:rsid w:val="00EA7B31"/>
    <w:rsid w:val="00EB1691"/>
    <w:rsid w:val="00EB3A51"/>
    <w:rsid w:val="00EB44C6"/>
    <w:rsid w:val="00EB4585"/>
    <w:rsid w:val="00EB5510"/>
    <w:rsid w:val="00EB6EEF"/>
    <w:rsid w:val="00EB77E4"/>
    <w:rsid w:val="00EC106A"/>
    <w:rsid w:val="00EC167F"/>
    <w:rsid w:val="00EC29E0"/>
    <w:rsid w:val="00EC4200"/>
    <w:rsid w:val="00EC4780"/>
    <w:rsid w:val="00EC5015"/>
    <w:rsid w:val="00EC64EB"/>
    <w:rsid w:val="00EC6FCA"/>
    <w:rsid w:val="00ED162D"/>
    <w:rsid w:val="00ED224E"/>
    <w:rsid w:val="00ED358B"/>
    <w:rsid w:val="00ED3E57"/>
    <w:rsid w:val="00ED561C"/>
    <w:rsid w:val="00ED69CB"/>
    <w:rsid w:val="00ED6A1E"/>
    <w:rsid w:val="00ED7F31"/>
    <w:rsid w:val="00EE0C05"/>
    <w:rsid w:val="00EE1D82"/>
    <w:rsid w:val="00EE3EB2"/>
    <w:rsid w:val="00EE63D8"/>
    <w:rsid w:val="00EE7578"/>
    <w:rsid w:val="00EF0A8A"/>
    <w:rsid w:val="00EF0EFA"/>
    <w:rsid w:val="00EF1568"/>
    <w:rsid w:val="00EF3902"/>
    <w:rsid w:val="00EF3CEA"/>
    <w:rsid w:val="00EF4A67"/>
    <w:rsid w:val="00F01655"/>
    <w:rsid w:val="00F0327E"/>
    <w:rsid w:val="00F040BF"/>
    <w:rsid w:val="00F04BCB"/>
    <w:rsid w:val="00F04FF1"/>
    <w:rsid w:val="00F063A2"/>
    <w:rsid w:val="00F078AC"/>
    <w:rsid w:val="00F10306"/>
    <w:rsid w:val="00F1215F"/>
    <w:rsid w:val="00F1228B"/>
    <w:rsid w:val="00F123FE"/>
    <w:rsid w:val="00F13BFA"/>
    <w:rsid w:val="00F150FE"/>
    <w:rsid w:val="00F154C1"/>
    <w:rsid w:val="00F15BFC"/>
    <w:rsid w:val="00F15FFA"/>
    <w:rsid w:val="00F162D8"/>
    <w:rsid w:val="00F17486"/>
    <w:rsid w:val="00F20495"/>
    <w:rsid w:val="00F226DA"/>
    <w:rsid w:val="00F22EB1"/>
    <w:rsid w:val="00F249A5"/>
    <w:rsid w:val="00F24E14"/>
    <w:rsid w:val="00F25227"/>
    <w:rsid w:val="00F253AA"/>
    <w:rsid w:val="00F2675D"/>
    <w:rsid w:val="00F26DA1"/>
    <w:rsid w:val="00F30765"/>
    <w:rsid w:val="00F30F59"/>
    <w:rsid w:val="00F3263C"/>
    <w:rsid w:val="00F32E0F"/>
    <w:rsid w:val="00F3312A"/>
    <w:rsid w:val="00F345B5"/>
    <w:rsid w:val="00F40699"/>
    <w:rsid w:val="00F423C6"/>
    <w:rsid w:val="00F45F3A"/>
    <w:rsid w:val="00F4612B"/>
    <w:rsid w:val="00F46853"/>
    <w:rsid w:val="00F51837"/>
    <w:rsid w:val="00F52FBB"/>
    <w:rsid w:val="00F53004"/>
    <w:rsid w:val="00F53A35"/>
    <w:rsid w:val="00F544AC"/>
    <w:rsid w:val="00F55758"/>
    <w:rsid w:val="00F558E0"/>
    <w:rsid w:val="00F56D0E"/>
    <w:rsid w:val="00F609E8"/>
    <w:rsid w:val="00F60ABC"/>
    <w:rsid w:val="00F62925"/>
    <w:rsid w:val="00F663D1"/>
    <w:rsid w:val="00F670BE"/>
    <w:rsid w:val="00F6744A"/>
    <w:rsid w:val="00F67810"/>
    <w:rsid w:val="00F679F4"/>
    <w:rsid w:val="00F70DAE"/>
    <w:rsid w:val="00F710AA"/>
    <w:rsid w:val="00F72449"/>
    <w:rsid w:val="00F72860"/>
    <w:rsid w:val="00F72FCC"/>
    <w:rsid w:val="00F75924"/>
    <w:rsid w:val="00F76580"/>
    <w:rsid w:val="00F7748D"/>
    <w:rsid w:val="00F8104D"/>
    <w:rsid w:val="00F81800"/>
    <w:rsid w:val="00F8291F"/>
    <w:rsid w:val="00F829D3"/>
    <w:rsid w:val="00F8475F"/>
    <w:rsid w:val="00F853A3"/>
    <w:rsid w:val="00F86D3E"/>
    <w:rsid w:val="00F870B0"/>
    <w:rsid w:val="00F90979"/>
    <w:rsid w:val="00F912AD"/>
    <w:rsid w:val="00F920E2"/>
    <w:rsid w:val="00F93616"/>
    <w:rsid w:val="00F942DD"/>
    <w:rsid w:val="00F94C2A"/>
    <w:rsid w:val="00F95E47"/>
    <w:rsid w:val="00F9617F"/>
    <w:rsid w:val="00F96756"/>
    <w:rsid w:val="00F96E98"/>
    <w:rsid w:val="00F97F51"/>
    <w:rsid w:val="00FA0E9F"/>
    <w:rsid w:val="00FA0F5D"/>
    <w:rsid w:val="00FA1104"/>
    <w:rsid w:val="00FA3D86"/>
    <w:rsid w:val="00FA4BEB"/>
    <w:rsid w:val="00FA63F3"/>
    <w:rsid w:val="00FA7306"/>
    <w:rsid w:val="00FB0F6C"/>
    <w:rsid w:val="00FB20ED"/>
    <w:rsid w:val="00FB21B2"/>
    <w:rsid w:val="00FB28C9"/>
    <w:rsid w:val="00FB3FED"/>
    <w:rsid w:val="00FB4162"/>
    <w:rsid w:val="00FB7EDE"/>
    <w:rsid w:val="00FC139A"/>
    <w:rsid w:val="00FC1CA5"/>
    <w:rsid w:val="00FC319F"/>
    <w:rsid w:val="00FC3B3E"/>
    <w:rsid w:val="00FC4FBA"/>
    <w:rsid w:val="00FC598A"/>
    <w:rsid w:val="00FC7EC4"/>
    <w:rsid w:val="00FD0883"/>
    <w:rsid w:val="00FD3535"/>
    <w:rsid w:val="00FD7855"/>
    <w:rsid w:val="00FE1261"/>
    <w:rsid w:val="00FE3C24"/>
    <w:rsid w:val="00FE4831"/>
    <w:rsid w:val="00FE5360"/>
    <w:rsid w:val="00FE54B4"/>
    <w:rsid w:val="00FE5849"/>
    <w:rsid w:val="00FE65EF"/>
    <w:rsid w:val="00FE6AD7"/>
    <w:rsid w:val="00FE7219"/>
    <w:rsid w:val="00FE7919"/>
    <w:rsid w:val="00FE7ECB"/>
    <w:rsid w:val="00FF0685"/>
    <w:rsid w:val="00FF149C"/>
    <w:rsid w:val="00FF2FFA"/>
    <w:rsid w:val="00FF3250"/>
    <w:rsid w:val="00FF48D5"/>
    <w:rsid w:val="00FF4A22"/>
    <w:rsid w:val="00FF53BA"/>
    <w:rsid w:val="00FF549D"/>
    <w:rsid w:val="00FF5CAD"/>
    <w:rsid w:val="00FF7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E54"/>
    <w:rPr>
      <w:sz w:val="24"/>
      <w:szCs w:val="24"/>
    </w:rPr>
  </w:style>
  <w:style w:type="paragraph" w:styleId="Heading1">
    <w:name w:val="heading 1"/>
    <w:basedOn w:val="Normal"/>
    <w:next w:val="Normal"/>
    <w:qFormat/>
    <w:rsid w:val="00BF12D8"/>
    <w:pPr>
      <w:keepNext/>
      <w:numPr>
        <w:numId w:val="1"/>
      </w:numPr>
      <w:tabs>
        <w:tab w:val="clear" w:pos="900"/>
        <w:tab w:val="num" w:pos="180"/>
      </w:tabs>
      <w:ind w:left="0" w:right="-1260" w:firstLine="0"/>
      <w:outlineLvl w:val="0"/>
    </w:pPr>
    <w:rPr>
      <w:rFonts w:ascii="Book Antiqua" w:hAnsi="Book Antiqua"/>
      <w:b/>
    </w:rPr>
  </w:style>
  <w:style w:type="paragraph" w:styleId="Heading2">
    <w:name w:val="heading 2"/>
    <w:basedOn w:val="Normal"/>
    <w:next w:val="Normal"/>
    <w:qFormat/>
    <w:rsid w:val="00BF12D8"/>
    <w:pPr>
      <w:keepNext/>
      <w:jc w:val="center"/>
      <w:outlineLvl w:val="1"/>
    </w:pPr>
    <w:rPr>
      <w:rFonts w:ascii="Book Antiqua" w:hAnsi="Book Antiqua"/>
      <w:b/>
      <w:sz w:val="22"/>
    </w:rPr>
  </w:style>
  <w:style w:type="paragraph" w:styleId="Heading3">
    <w:name w:val="heading 3"/>
    <w:basedOn w:val="Normal"/>
    <w:next w:val="Normal"/>
    <w:qFormat/>
    <w:rsid w:val="00BF12D8"/>
    <w:pPr>
      <w:keepNext/>
      <w:outlineLvl w:val="2"/>
    </w:pPr>
    <w:rPr>
      <w:rFonts w:ascii="Arial" w:hAnsi="Arial" w:cs="Arial"/>
      <w:b/>
      <w:bCs/>
      <w:iCs/>
      <w:sz w:val="22"/>
    </w:rPr>
  </w:style>
  <w:style w:type="paragraph" w:styleId="Heading4">
    <w:name w:val="heading 4"/>
    <w:basedOn w:val="Normal"/>
    <w:next w:val="Normal"/>
    <w:qFormat/>
    <w:rsid w:val="00BF12D8"/>
    <w:pPr>
      <w:keepNext/>
      <w:ind w:right="-108"/>
      <w:outlineLvl w:val="3"/>
    </w:pPr>
    <w:rPr>
      <w:rFonts w:ascii="Arial" w:hAnsi="Arial" w:cs="Arial"/>
      <w:b/>
      <w:bCs/>
      <w:iCs/>
      <w:sz w:val="22"/>
    </w:rPr>
  </w:style>
  <w:style w:type="paragraph" w:styleId="Heading5">
    <w:name w:val="heading 5"/>
    <w:basedOn w:val="Normal"/>
    <w:next w:val="Normal"/>
    <w:qFormat/>
    <w:rsid w:val="00BF12D8"/>
    <w:pPr>
      <w:keepNext/>
      <w:tabs>
        <w:tab w:val="num" w:pos="780"/>
      </w:tabs>
      <w:ind w:left="780" w:right="-108" w:hanging="360"/>
      <w:outlineLvl w:val="4"/>
    </w:pPr>
    <w:rPr>
      <w:rFonts w:ascii="Arial" w:hAnsi="Arial" w:cs="Arial"/>
      <w:b/>
      <w:bCs/>
      <w:iCs/>
      <w:sz w:val="22"/>
    </w:rPr>
  </w:style>
  <w:style w:type="paragraph" w:styleId="Heading6">
    <w:name w:val="heading 6"/>
    <w:basedOn w:val="Normal"/>
    <w:next w:val="Normal"/>
    <w:qFormat/>
    <w:rsid w:val="00BF12D8"/>
    <w:pPr>
      <w:keepNext/>
      <w:jc w:val="center"/>
      <w:outlineLvl w:val="5"/>
    </w:pPr>
    <w:rPr>
      <w:rFonts w:ascii="Arial" w:hAnsi="Arial" w:cs="Arial"/>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 Char Char,Body Text Char Char Char Char Char Char,Body Text Char Char Char Char Char Char Char Char Char Char Char Char Char Char,Body Text Char Char Char Char"/>
    <w:basedOn w:val="Normal"/>
    <w:link w:val="BodyTextChar"/>
    <w:rsid w:val="00BF12D8"/>
    <w:pPr>
      <w:widowControl w:val="0"/>
      <w:spacing w:line="288" w:lineRule="auto"/>
    </w:pPr>
    <w:rPr>
      <w:szCs w:val="20"/>
    </w:rPr>
  </w:style>
  <w:style w:type="paragraph" w:styleId="BodyText2">
    <w:name w:val="Body Text 2"/>
    <w:basedOn w:val="Normal"/>
    <w:rsid w:val="00BF12D8"/>
    <w:pPr>
      <w:ind w:right="-1260"/>
    </w:pPr>
    <w:rPr>
      <w:rFonts w:ascii="Book Antiqua" w:hAnsi="Book Antiqua"/>
      <w:bCs/>
    </w:rPr>
  </w:style>
  <w:style w:type="paragraph" w:customStyle="1" w:styleId="BulletedList">
    <w:name w:val="Bulleted List"/>
    <w:basedOn w:val="BodyText"/>
    <w:rsid w:val="00BF12D8"/>
    <w:pPr>
      <w:spacing w:line="216" w:lineRule="auto"/>
      <w:ind w:left="480" w:hanging="480"/>
    </w:pPr>
  </w:style>
  <w:style w:type="paragraph" w:styleId="BodyText3">
    <w:name w:val="Body Text 3"/>
    <w:basedOn w:val="Normal"/>
    <w:rsid w:val="00BF12D8"/>
    <w:pPr>
      <w:ind w:right="-1260"/>
      <w:jc w:val="both"/>
    </w:pPr>
    <w:rPr>
      <w:rFonts w:ascii="Book Antiqua" w:hAnsi="Book Antiqua"/>
      <w:bCs/>
    </w:rPr>
  </w:style>
  <w:style w:type="paragraph" w:styleId="Header">
    <w:name w:val="header"/>
    <w:basedOn w:val="Normal"/>
    <w:rsid w:val="00BF12D8"/>
    <w:pPr>
      <w:tabs>
        <w:tab w:val="center" w:pos="4320"/>
        <w:tab w:val="right" w:pos="8640"/>
      </w:tabs>
    </w:pPr>
  </w:style>
  <w:style w:type="paragraph" w:styleId="Footer">
    <w:name w:val="footer"/>
    <w:basedOn w:val="Normal"/>
    <w:rsid w:val="00BF12D8"/>
    <w:pPr>
      <w:tabs>
        <w:tab w:val="center" w:pos="4320"/>
        <w:tab w:val="right" w:pos="8640"/>
      </w:tabs>
    </w:pPr>
  </w:style>
  <w:style w:type="paragraph" w:styleId="BlockText">
    <w:name w:val="Block Text"/>
    <w:basedOn w:val="Normal"/>
    <w:rsid w:val="00BF12D8"/>
    <w:pPr>
      <w:ind w:left="360" w:right="-1260"/>
      <w:jc w:val="both"/>
    </w:pPr>
    <w:rPr>
      <w:rFonts w:ascii="Book Antiqua" w:hAnsi="Book Antiqua"/>
      <w:sz w:val="22"/>
    </w:rPr>
  </w:style>
  <w:style w:type="paragraph" w:styleId="BodyTextIndent">
    <w:name w:val="Body Text Indent"/>
    <w:aliases w:val="Body Text Indent Char Char Char Char Char Char,Body Text Indent Char Char Char Char Char,Body Text Indent Char Char Char Char Char Char Char Char Char Char Char,Body Text Indent Char Char Char Char Char Char Char Char Char"/>
    <w:basedOn w:val="Normal"/>
    <w:link w:val="BodyTextIndentChar"/>
    <w:rsid w:val="00BF12D8"/>
    <w:pPr>
      <w:ind w:left="360"/>
      <w:jc w:val="both"/>
    </w:pPr>
    <w:rPr>
      <w:rFonts w:ascii="Book Antiqua" w:hAnsi="Book Antiqua"/>
      <w:iCs/>
      <w:sz w:val="22"/>
    </w:rPr>
  </w:style>
  <w:style w:type="paragraph" w:styleId="BodyTextIndent2">
    <w:name w:val="Body Text Indent 2"/>
    <w:basedOn w:val="Normal"/>
    <w:rsid w:val="00BF12D8"/>
    <w:pPr>
      <w:ind w:left="360"/>
    </w:pPr>
    <w:rPr>
      <w:rFonts w:ascii="Arial" w:hAnsi="Arial" w:cs="Arial"/>
      <w:sz w:val="22"/>
    </w:rPr>
  </w:style>
  <w:style w:type="paragraph" w:styleId="Title">
    <w:name w:val="Title"/>
    <w:basedOn w:val="Normal"/>
    <w:qFormat/>
    <w:rsid w:val="00BF12D8"/>
    <w:pPr>
      <w:jc w:val="center"/>
    </w:pPr>
    <w:rPr>
      <w:rFonts w:ascii="Arial" w:hAnsi="Arial" w:cs="Arial"/>
      <w:b/>
    </w:rPr>
  </w:style>
  <w:style w:type="paragraph" w:styleId="BodyTextIndent3">
    <w:name w:val="Body Text Indent 3"/>
    <w:basedOn w:val="Normal"/>
    <w:rsid w:val="00BF12D8"/>
    <w:pPr>
      <w:ind w:left="180"/>
      <w:jc w:val="both"/>
    </w:pPr>
    <w:rPr>
      <w:sz w:val="20"/>
    </w:rPr>
  </w:style>
  <w:style w:type="character" w:customStyle="1" w:styleId="BodyTextIndentChar">
    <w:name w:val="Body Text Indent Char"/>
    <w:aliases w:val="Body Text Indent Char Char Char Char Char Char Char,Body Text Indent Char Char Char Char Char Char1,Body Text Indent Char Char Char Char Char Char Char Char Char Char Char Char"/>
    <w:basedOn w:val="DefaultParagraphFont"/>
    <w:link w:val="BodyTextIndent"/>
    <w:rsid w:val="00203C1E"/>
    <w:rPr>
      <w:rFonts w:ascii="Book Antiqua" w:hAnsi="Book Antiqua"/>
      <w:iCs/>
      <w:sz w:val="22"/>
      <w:szCs w:val="24"/>
      <w:lang w:val="en-US" w:eastAsia="en-US" w:bidi="ar-SA"/>
    </w:rPr>
  </w:style>
  <w:style w:type="table" w:styleId="TableGrid">
    <w:name w:val="Table Grid"/>
    <w:basedOn w:val="TableNormal"/>
    <w:rsid w:val="004F3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 Text Char Char Char,Body Text Char Char Char Char Char Char1,Body Text Char Char Char Char Char Char Char,Body Text Char Char Char Char Char Char Char Char Char Char Char Char Char Char Char,Body Text Char Char Char Char Char1"/>
    <w:basedOn w:val="DefaultParagraphFont"/>
    <w:link w:val="BodyText"/>
    <w:rsid w:val="009776D5"/>
    <w:rPr>
      <w:sz w:val="24"/>
      <w:lang w:val="en-US" w:eastAsia="en-US" w:bidi="ar-SA"/>
    </w:rPr>
  </w:style>
  <w:style w:type="paragraph" w:styleId="BalloonText">
    <w:name w:val="Balloon Text"/>
    <w:basedOn w:val="Normal"/>
    <w:semiHidden/>
    <w:rsid w:val="00CF5138"/>
    <w:rPr>
      <w:rFonts w:ascii="Tahoma" w:hAnsi="Tahoma"/>
      <w:sz w:val="16"/>
      <w:szCs w:val="16"/>
    </w:rPr>
  </w:style>
  <w:style w:type="paragraph" w:styleId="ListParagraph">
    <w:name w:val="List Paragraph"/>
    <w:basedOn w:val="Normal"/>
    <w:uiPriority w:val="34"/>
    <w:qFormat/>
    <w:rsid w:val="00724163"/>
    <w:pPr>
      <w:ind w:left="720"/>
      <w:contextualSpacing/>
    </w:pPr>
  </w:style>
  <w:style w:type="paragraph" w:customStyle="1" w:styleId="xl24">
    <w:name w:val="xl24"/>
    <w:basedOn w:val="Normal"/>
    <w:rsid w:val="004261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015CE1"/>
    <w:rPr>
      <w:i/>
      <w:iCs/>
    </w:rPr>
  </w:style>
</w:styles>
</file>

<file path=word/webSettings.xml><?xml version="1.0" encoding="utf-8"?>
<w:webSettings xmlns:r="http://schemas.openxmlformats.org/officeDocument/2006/relationships" xmlns:w="http://schemas.openxmlformats.org/wordprocessingml/2006/main">
  <w:divs>
    <w:div w:id="314916193">
      <w:bodyDiv w:val="1"/>
      <w:marLeft w:val="0"/>
      <w:marRight w:val="0"/>
      <w:marTop w:val="0"/>
      <w:marBottom w:val="0"/>
      <w:divBdr>
        <w:top w:val="none" w:sz="0" w:space="0" w:color="auto"/>
        <w:left w:val="none" w:sz="0" w:space="0" w:color="auto"/>
        <w:bottom w:val="none" w:sz="0" w:space="0" w:color="auto"/>
        <w:right w:val="none" w:sz="0" w:space="0" w:color="auto"/>
      </w:divBdr>
    </w:div>
    <w:div w:id="379743637">
      <w:bodyDiv w:val="1"/>
      <w:marLeft w:val="0"/>
      <w:marRight w:val="0"/>
      <w:marTop w:val="0"/>
      <w:marBottom w:val="0"/>
      <w:divBdr>
        <w:top w:val="none" w:sz="0" w:space="0" w:color="auto"/>
        <w:left w:val="none" w:sz="0" w:space="0" w:color="auto"/>
        <w:bottom w:val="none" w:sz="0" w:space="0" w:color="auto"/>
        <w:right w:val="none" w:sz="0" w:space="0" w:color="auto"/>
      </w:divBdr>
    </w:div>
    <w:div w:id="492914579">
      <w:bodyDiv w:val="1"/>
      <w:marLeft w:val="0"/>
      <w:marRight w:val="0"/>
      <w:marTop w:val="0"/>
      <w:marBottom w:val="0"/>
      <w:divBdr>
        <w:top w:val="none" w:sz="0" w:space="0" w:color="auto"/>
        <w:left w:val="none" w:sz="0" w:space="0" w:color="auto"/>
        <w:bottom w:val="none" w:sz="0" w:space="0" w:color="auto"/>
        <w:right w:val="none" w:sz="0" w:space="0" w:color="auto"/>
      </w:divBdr>
    </w:div>
    <w:div w:id="817189206">
      <w:bodyDiv w:val="1"/>
      <w:marLeft w:val="0"/>
      <w:marRight w:val="0"/>
      <w:marTop w:val="0"/>
      <w:marBottom w:val="0"/>
      <w:divBdr>
        <w:top w:val="none" w:sz="0" w:space="0" w:color="auto"/>
        <w:left w:val="none" w:sz="0" w:space="0" w:color="auto"/>
        <w:bottom w:val="none" w:sz="0" w:space="0" w:color="auto"/>
        <w:right w:val="none" w:sz="0" w:space="0" w:color="auto"/>
      </w:divBdr>
    </w:div>
    <w:div w:id="917396752">
      <w:bodyDiv w:val="1"/>
      <w:marLeft w:val="0"/>
      <w:marRight w:val="0"/>
      <w:marTop w:val="0"/>
      <w:marBottom w:val="0"/>
      <w:divBdr>
        <w:top w:val="none" w:sz="0" w:space="0" w:color="auto"/>
        <w:left w:val="none" w:sz="0" w:space="0" w:color="auto"/>
        <w:bottom w:val="none" w:sz="0" w:space="0" w:color="auto"/>
        <w:right w:val="none" w:sz="0" w:space="0" w:color="auto"/>
      </w:divBdr>
      <w:divsChild>
        <w:div w:id="826702511">
          <w:marLeft w:val="0"/>
          <w:marRight w:val="0"/>
          <w:marTop w:val="0"/>
          <w:marBottom w:val="0"/>
          <w:divBdr>
            <w:top w:val="none" w:sz="0" w:space="0" w:color="auto"/>
            <w:left w:val="none" w:sz="0" w:space="0" w:color="auto"/>
            <w:bottom w:val="none" w:sz="0" w:space="0" w:color="auto"/>
            <w:right w:val="none" w:sz="0" w:space="0" w:color="auto"/>
          </w:divBdr>
        </w:div>
      </w:divsChild>
    </w:div>
    <w:div w:id="1017728411">
      <w:bodyDiv w:val="1"/>
      <w:marLeft w:val="0"/>
      <w:marRight w:val="0"/>
      <w:marTop w:val="0"/>
      <w:marBottom w:val="0"/>
      <w:divBdr>
        <w:top w:val="none" w:sz="0" w:space="0" w:color="auto"/>
        <w:left w:val="none" w:sz="0" w:space="0" w:color="auto"/>
        <w:bottom w:val="none" w:sz="0" w:space="0" w:color="auto"/>
        <w:right w:val="none" w:sz="0" w:space="0" w:color="auto"/>
      </w:divBdr>
    </w:div>
    <w:div w:id="1020401142">
      <w:bodyDiv w:val="1"/>
      <w:marLeft w:val="0"/>
      <w:marRight w:val="0"/>
      <w:marTop w:val="0"/>
      <w:marBottom w:val="0"/>
      <w:divBdr>
        <w:top w:val="none" w:sz="0" w:space="0" w:color="auto"/>
        <w:left w:val="none" w:sz="0" w:space="0" w:color="auto"/>
        <w:bottom w:val="none" w:sz="0" w:space="0" w:color="auto"/>
        <w:right w:val="none" w:sz="0" w:space="0" w:color="auto"/>
      </w:divBdr>
    </w:div>
    <w:div w:id="1453015372">
      <w:bodyDiv w:val="1"/>
      <w:marLeft w:val="0"/>
      <w:marRight w:val="0"/>
      <w:marTop w:val="0"/>
      <w:marBottom w:val="0"/>
      <w:divBdr>
        <w:top w:val="none" w:sz="0" w:space="0" w:color="auto"/>
        <w:left w:val="none" w:sz="0" w:space="0" w:color="auto"/>
        <w:bottom w:val="none" w:sz="0" w:space="0" w:color="auto"/>
        <w:right w:val="none" w:sz="0" w:space="0" w:color="auto"/>
      </w:divBdr>
      <w:divsChild>
        <w:div w:id="844133960">
          <w:marLeft w:val="0"/>
          <w:marRight w:val="0"/>
          <w:marTop w:val="0"/>
          <w:marBottom w:val="0"/>
          <w:divBdr>
            <w:top w:val="none" w:sz="0" w:space="0" w:color="auto"/>
            <w:left w:val="none" w:sz="0" w:space="0" w:color="auto"/>
            <w:bottom w:val="none" w:sz="0" w:space="0" w:color="auto"/>
            <w:right w:val="none" w:sz="0" w:space="0" w:color="auto"/>
          </w:divBdr>
        </w:div>
      </w:divsChild>
    </w:div>
    <w:div w:id="1772167205">
      <w:bodyDiv w:val="1"/>
      <w:marLeft w:val="0"/>
      <w:marRight w:val="0"/>
      <w:marTop w:val="0"/>
      <w:marBottom w:val="0"/>
      <w:divBdr>
        <w:top w:val="none" w:sz="0" w:space="0" w:color="auto"/>
        <w:left w:val="none" w:sz="0" w:space="0" w:color="auto"/>
        <w:bottom w:val="none" w:sz="0" w:space="0" w:color="auto"/>
        <w:right w:val="none" w:sz="0" w:space="0" w:color="auto"/>
      </w:divBdr>
    </w:div>
    <w:div w:id="19934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4229</Words>
  <Characters>24109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LIFE INSURANCE CORPORATION OF INDIA</vt:lpstr>
    </vt:vector>
  </TitlesOfParts>
  <Company>Lenovo</Company>
  <LinksUpToDate>false</LinksUpToDate>
  <CharactersWithSpaces>28282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INSURANCE CORPORATION OF INDIA</dc:title>
  <dc:creator>reshma</dc:creator>
  <cp:lastModifiedBy>ASHWIN</cp:lastModifiedBy>
  <cp:revision>2</cp:revision>
  <cp:lastPrinted>2015-03-05T06:23:00Z</cp:lastPrinted>
  <dcterms:created xsi:type="dcterms:W3CDTF">2015-03-06T17:45:00Z</dcterms:created>
  <dcterms:modified xsi:type="dcterms:W3CDTF">2015-03-06T17:45:00Z</dcterms:modified>
</cp:coreProperties>
</file>